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B" w:rsidRDefault="00E21E2B" w:rsidP="00E21E2B">
      <w:pPr>
        <w:jc w:val="center"/>
      </w:pPr>
    </w:p>
    <w:p w:rsidR="000E14D4" w:rsidRDefault="000E14D4" w:rsidP="000E14D4">
      <w:pPr>
        <w:jc w:val="center"/>
      </w:pPr>
      <w:r>
        <w:rPr>
          <w:noProof/>
        </w:rPr>
        <w:drawing>
          <wp:inline distT="0" distB="0" distL="0" distR="0">
            <wp:extent cx="752475" cy="1057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D4" w:rsidRDefault="000E14D4" w:rsidP="000E14D4">
      <w:pPr>
        <w:pStyle w:val="1"/>
        <w:rPr>
          <w:szCs w:val="28"/>
        </w:rPr>
      </w:pPr>
      <w:r>
        <w:rPr>
          <w:szCs w:val="28"/>
        </w:rPr>
        <w:t xml:space="preserve">СОВЕТ </w:t>
      </w:r>
    </w:p>
    <w:p w:rsidR="000E14D4" w:rsidRDefault="000E14D4" w:rsidP="000E14D4">
      <w:pPr>
        <w:pStyle w:val="1"/>
        <w:rPr>
          <w:szCs w:val="28"/>
        </w:rPr>
      </w:pPr>
      <w:r>
        <w:rPr>
          <w:szCs w:val="28"/>
        </w:rPr>
        <w:t xml:space="preserve">РОГАТКИНСКОГО </w:t>
      </w:r>
      <w:r w:rsidRPr="004A5495">
        <w:rPr>
          <w:szCs w:val="28"/>
        </w:rPr>
        <w:t>МУНИЦИПАЛЬНО</w:t>
      </w:r>
      <w:r>
        <w:rPr>
          <w:szCs w:val="28"/>
        </w:rPr>
        <w:t>ГО</w:t>
      </w:r>
      <w:r w:rsidRPr="004A5495">
        <w:rPr>
          <w:szCs w:val="28"/>
        </w:rPr>
        <w:t xml:space="preserve"> </w:t>
      </w:r>
      <w:r>
        <w:rPr>
          <w:szCs w:val="28"/>
        </w:rPr>
        <w:t xml:space="preserve">ОБРАЗОВАНИЯ КРАСНОАРМЕЙСКОГО МУНИЦИПАЛЬНОГО РАЙОНА  </w:t>
      </w:r>
    </w:p>
    <w:p w:rsidR="000E14D4" w:rsidRPr="004A5495" w:rsidRDefault="000E14D4" w:rsidP="000E14D4">
      <w:pPr>
        <w:pStyle w:val="1"/>
        <w:rPr>
          <w:szCs w:val="28"/>
        </w:rPr>
      </w:pPr>
      <w:r w:rsidRPr="004A5495">
        <w:rPr>
          <w:szCs w:val="28"/>
        </w:rPr>
        <w:t>САРАТОВСКОЙ ОБЛАСТИ</w:t>
      </w:r>
    </w:p>
    <w:p w:rsidR="000E14D4" w:rsidRDefault="000E14D4" w:rsidP="000E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64834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E14D4" w:rsidRDefault="000E14D4" w:rsidP="000E14D4">
      <w:pPr>
        <w:jc w:val="center"/>
        <w:rPr>
          <w:b/>
          <w:sz w:val="28"/>
          <w:szCs w:val="28"/>
        </w:rPr>
      </w:pPr>
      <w:r w:rsidRPr="004A5495">
        <w:rPr>
          <w:b/>
          <w:sz w:val="28"/>
          <w:szCs w:val="28"/>
        </w:rPr>
        <w:t>РЕШЕНИЕ</w:t>
      </w:r>
    </w:p>
    <w:p w:rsidR="000E14D4" w:rsidRPr="004A5495" w:rsidRDefault="000E14D4" w:rsidP="000E14D4">
      <w:pPr>
        <w:jc w:val="center"/>
        <w:rPr>
          <w:b/>
          <w:sz w:val="28"/>
          <w:szCs w:val="28"/>
        </w:rPr>
      </w:pPr>
    </w:p>
    <w:p w:rsidR="00E21E2B" w:rsidRDefault="00D96DA7" w:rsidP="000E14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</w:t>
      </w:r>
      <w:r w:rsidR="000E14D4">
        <w:rPr>
          <w:bCs/>
          <w:sz w:val="28"/>
          <w:szCs w:val="28"/>
        </w:rPr>
        <w:t>.</w:t>
      </w:r>
      <w:r w:rsidR="00B30FB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="000E14D4">
        <w:rPr>
          <w:bCs/>
          <w:sz w:val="28"/>
          <w:szCs w:val="28"/>
        </w:rPr>
        <w:t>.20</w:t>
      </w:r>
      <w:r w:rsidR="00B30FBC">
        <w:rPr>
          <w:bCs/>
          <w:sz w:val="28"/>
          <w:szCs w:val="28"/>
        </w:rPr>
        <w:t>24</w:t>
      </w:r>
      <w:r w:rsidR="000E14D4">
        <w:rPr>
          <w:bCs/>
          <w:sz w:val="28"/>
          <w:szCs w:val="28"/>
        </w:rPr>
        <w:t xml:space="preserve"> </w:t>
      </w:r>
      <w:r w:rsidR="000E14D4" w:rsidRPr="005F688D">
        <w:rPr>
          <w:bCs/>
          <w:sz w:val="28"/>
          <w:szCs w:val="28"/>
        </w:rPr>
        <w:t xml:space="preserve">    №  </w:t>
      </w:r>
      <w:r>
        <w:rPr>
          <w:bCs/>
          <w:sz w:val="28"/>
          <w:szCs w:val="28"/>
        </w:rPr>
        <w:t>18</w:t>
      </w:r>
      <w:r w:rsidR="0089446E">
        <w:rPr>
          <w:bCs/>
          <w:sz w:val="28"/>
          <w:szCs w:val="28"/>
        </w:rPr>
        <w:t>7</w:t>
      </w:r>
      <w:bookmarkStart w:id="0" w:name="_GoBack"/>
      <w:bookmarkEnd w:id="0"/>
    </w:p>
    <w:p w:rsidR="00A64834" w:rsidRDefault="00A64834" w:rsidP="000E14D4">
      <w:pPr>
        <w:jc w:val="both"/>
        <w:rPr>
          <w:bCs/>
          <w:sz w:val="28"/>
          <w:szCs w:val="28"/>
        </w:rPr>
      </w:pP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A64834">
        <w:rPr>
          <w:rFonts w:ascii="Times New Roman" w:hAnsi="Times New Roman"/>
          <w:b/>
          <w:sz w:val="28"/>
          <w:szCs w:val="28"/>
        </w:rPr>
        <w:t>Об установлении дополнительных</w:t>
      </w: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A64834">
        <w:rPr>
          <w:rFonts w:ascii="Times New Roman" w:hAnsi="Times New Roman"/>
          <w:b/>
          <w:sz w:val="28"/>
          <w:szCs w:val="28"/>
        </w:rPr>
        <w:t xml:space="preserve"> оснований признания безнадежными к взысканию недоимки, </w:t>
      </w: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A64834">
        <w:rPr>
          <w:rFonts w:ascii="Times New Roman" w:hAnsi="Times New Roman"/>
          <w:b/>
          <w:sz w:val="28"/>
          <w:szCs w:val="28"/>
        </w:rPr>
        <w:t xml:space="preserve">задолженности по пеням и штрафам по местным налогам и </w:t>
      </w: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A64834">
        <w:rPr>
          <w:rFonts w:ascii="Times New Roman" w:hAnsi="Times New Roman"/>
          <w:b/>
          <w:sz w:val="28"/>
          <w:szCs w:val="28"/>
        </w:rPr>
        <w:t>порядка их списания</w:t>
      </w: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A64834" w:rsidRDefault="00A64834" w:rsidP="00A64834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В соответствии с п.3. ст.59 Налогового кодекса Российской Федерации, Федеральным законом от 06.10.2003г № 131-ФЗ «Об общих принципах организации местного самоуправления в Российской Федерации»,</w:t>
      </w:r>
      <w:r w:rsidRPr="00A64834">
        <w:rPr>
          <w:sz w:val="28"/>
          <w:szCs w:val="28"/>
        </w:rPr>
        <w:t xml:space="preserve"> </w:t>
      </w:r>
      <w:r w:rsidRPr="00A64834">
        <w:rPr>
          <w:rFonts w:ascii="Times New Roman" w:hAnsi="Times New Roman"/>
          <w:sz w:val="28"/>
          <w:szCs w:val="28"/>
        </w:rPr>
        <w:t>Приказом ФНС России от 30.11.2022 № ЕД-7-8/1131@, Уставом</w:t>
      </w:r>
      <w:r>
        <w:rPr>
          <w:rFonts w:ascii="Times New Roman" w:hAnsi="Times New Roman"/>
          <w:sz w:val="28"/>
          <w:szCs w:val="28"/>
        </w:rPr>
        <w:t xml:space="preserve">  Рогаткинского </w:t>
      </w:r>
      <w:r w:rsidRPr="00A64834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, Совет Рогаткинского МО  </w:t>
      </w:r>
      <w:r w:rsidRPr="00A64834">
        <w:rPr>
          <w:rFonts w:ascii="Times New Roman" w:hAnsi="Times New Roman"/>
          <w:b/>
          <w:sz w:val="28"/>
          <w:szCs w:val="28"/>
        </w:rPr>
        <w:t>РЕШИЛ:</w:t>
      </w:r>
    </w:p>
    <w:p w:rsidR="00A64834" w:rsidRPr="00A64834" w:rsidRDefault="00A64834" w:rsidP="00A64834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A64834" w:rsidRPr="00A64834" w:rsidRDefault="00A64834" w:rsidP="00A64834">
      <w:pPr>
        <w:pStyle w:val="ConsPlusNormal"/>
        <w:widowControl/>
        <w:numPr>
          <w:ilvl w:val="0"/>
          <w:numId w:val="2"/>
        </w:numPr>
        <w:suppressAutoHyphens w:val="0"/>
        <w:autoSpaceDE/>
        <w:ind w:left="303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налогам.</w:t>
      </w:r>
    </w:p>
    <w:p w:rsidR="00A64834" w:rsidRPr="00A64834" w:rsidRDefault="00A64834" w:rsidP="00A64834">
      <w:pPr>
        <w:pStyle w:val="ConsPlusNormal"/>
        <w:widowControl/>
        <w:numPr>
          <w:ilvl w:val="0"/>
          <w:numId w:val="2"/>
        </w:numPr>
        <w:suppressAutoHyphens w:val="0"/>
        <w:autoSpaceDE/>
        <w:ind w:left="303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:rsidR="00A64834" w:rsidRPr="00A64834" w:rsidRDefault="00A64834" w:rsidP="00A64834">
      <w:pPr>
        <w:pStyle w:val="ConsPlusNormal"/>
        <w:widowControl/>
        <w:numPr>
          <w:ilvl w:val="1"/>
          <w:numId w:val="2"/>
        </w:numPr>
        <w:suppressAutoHyphens w:val="0"/>
        <w:autoSpaceDE/>
        <w:ind w:left="303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наличие недоимки, задолженности по пеням и штрафам по земельному налогу и налогу на имущество физических лиц у умершего физического лица либо объявленного умершим в порядке, установленном гражданским процессуальным законодательством Российской Федерации;</w:t>
      </w:r>
    </w:p>
    <w:p w:rsidR="00A64834" w:rsidRPr="00A64834" w:rsidRDefault="00A64834" w:rsidP="00A64834">
      <w:pPr>
        <w:pStyle w:val="ConsPlusNormal"/>
        <w:numPr>
          <w:ilvl w:val="1"/>
          <w:numId w:val="2"/>
        </w:numPr>
        <w:suppressAutoHyphens w:val="0"/>
        <w:autoSpaceDE/>
        <w:ind w:left="303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наличие недоимки, задолженности по пеням и штрафам юридических и физических лиц по местным налогам и сборам, с момента образования которых прошло более трех лет и принудительное взыскание которых по исполнительным документам невозможно по основаниям:</w:t>
      </w:r>
    </w:p>
    <w:p w:rsidR="00A64834" w:rsidRPr="00A64834" w:rsidRDefault="00A64834" w:rsidP="00A64834">
      <w:pPr>
        <w:pStyle w:val="ConsPlusNormal"/>
        <w:ind w:left="113"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 xml:space="preserve">- если невозможно установить местонахождение должника, его имущества, </w:t>
      </w:r>
      <w:r w:rsidRPr="00A64834">
        <w:rPr>
          <w:rFonts w:ascii="Times New Roman" w:hAnsi="Times New Roman"/>
          <w:sz w:val="28"/>
          <w:szCs w:val="28"/>
        </w:rPr>
        <w:lastRenderedPageBreak/>
        <w:t>либо получить сведения о наличии принадлежащих ему денежных средств на счетах в банках;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- если у должника отсутствует имущество, на которое может быть обращено взыскание, и все принятые службой судебных приставов меры по выявлению его имущества оказались безрезультатными.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2.3.  признания банкротом гражданина, не являющегося индивидуальным       предпринимателем, в соответствие с Федеральным законом от 26 октября 2002 года № 127-ФЗ «О несостоятельности (банкротстве)» по платежам в бюджет, непогашенным после завершения расчетов с кредиторами в соответствии с указанным Федеральным законом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2.4.  признания банкротом индивидуального предпринимателя</w:t>
      </w:r>
      <w:r w:rsidRPr="00A64834">
        <w:rPr>
          <w:sz w:val="28"/>
          <w:szCs w:val="28"/>
        </w:rPr>
        <w:t xml:space="preserve"> </w:t>
      </w:r>
      <w:r w:rsidRPr="00A64834">
        <w:rPr>
          <w:rFonts w:ascii="Times New Roman" w:hAnsi="Times New Roman"/>
          <w:sz w:val="28"/>
          <w:szCs w:val="28"/>
        </w:rPr>
        <w:t>в соответствие с Федеральным законом от 26 октября 2002 года № 127-ФЗ «О несостоятельности (банкротстве)» - в части задолженности по местным налогам, непогашенной по причине недостаточности имущества должника.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2.5. выбытия налогоплательщика - физического лица за пределы Российской Федерации - в отношении задолженности, с момента возникновения обязанности по уплате которой прошло более 5 лет.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2.6. нахождения в местах лишения свободы, в тех случаях, когда отбывание наказания связано с длительными сроками, более 5 лет.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2.7. наличие недоимки физического лица по местным налогам, задолженности по пеням и штрафам в сумме, не превышающей на дату принятия решения, суммы задолженности составляющей менее 100 (сто) рублей, со сроком образования более 1 года.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3. Решение о признании безнадежной к взысканию недоимки и задолженности по пеням и штрафам по дополнительным основаниям, установленным в п. 2 принимается Межрайонной ИФНС России №20 по Саратовской области (Долговым центром).</w:t>
      </w:r>
    </w:p>
    <w:p w:rsidR="00A64834" w:rsidRPr="00A64834" w:rsidRDefault="00A64834" w:rsidP="00A6483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4. Порядок списания недоимки и задолженности по пеням и штрафам, признанных безнадежными к взысканию, а также перечень документов, подтверждающих обстоятельства, определены Приказом Федеральной налоговой службы Российской Федерации от 30.11.2022 № ЕД-7-8/1131@.</w:t>
      </w:r>
    </w:p>
    <w:p w:rsidR="00E21E2B" w:rsidRPr="00A64834" w:rsidRDefault="00A64834" w:rsidP="00A64834">
      <w:pPr>
        <w:pStyle w:val="ConsPlusNormal"/>
        <w:ind w:firstLine="0"/>
        <w:jc w:val="both"/>
        <w:rPr>
          <w:sz w:val="28"/>
          <w:szCs w:val="28"/>
        </w:rPr>
      </w:pPr>
      <w:r w:rsidRPr="00A64834">
        <w:rPr>
          <w:rFonts w:ascii="Times New Roman" w:hAnsi="Times New Roman"/>
          <w:sz w:val="28"/>
          <w:szCs w:val="28"/>
        </w:rPr>
        <w:t>5.</w:t>
      </w:r>
      <w:r w:rsidRPr="00A64834">
        <w:rPr>
          <w:sz w:val="28"/>
          <w:szCs w:val="28"/>
        </w:rPr>
        <w:t xml:space="preserve"> </w:t>
      </w:r>
      <w:r w:rsidRPr="00A64834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 распространяется на правоотношения, возникшие с 01 января 2023 года.</w:t>
      </w:r>
    </w:p>
    <w:p w:rsidR="00E21E2B" w:rsidRPr="00A64834" w:rsidRDefault="00E21E2B" w:rsidP="00E21E2B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bookmarkStart w:id="1" w:name="Par1"/>
      <w:bookmarkEnd w:id="1"/>
    </w:p>
    <w:p w:rsidR="000207EC" w:rsidRPr="00A64834" w:rsidRDefault="000207EC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207EC" w:rsidRPr="00A64834" w:rsidRDefault="000207EC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Pr="00A64834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0207EC" w:rsidRPr="00A64834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34">
        <w:rPr>
          <w:rFonts w:ascii="Times New Roman" w:hAnsi="Times New Roman" w:cs="Times New Roman"/>
          <w:sz w:val="28"/>
          <w:szCs w:val="28"/>
        </w:rPr>
        <w:t xml:space="preserve"> </w:t>
      </w:r>
      <w:r w:rsidRPr="00A64834">
        <w:rPr>
          <w:rFonts w:ascii="Times New Roman" w:hAnsi="Times New Roman" w:cs="Times New Roman"/>
          <w:b/>
          <w:sz w:val="28"/>
          <w:szCs w:val="28"/>
        </w:rPr>
        <w:t>Глава Рогаткинского МО                                                Г.В.Панина</w:t>
      </w:r>
    </w:p>
    <w:p w:rsidR="000207EC" w:rsidRPr="00A64834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7EC" w:rsidRPr="00A64834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34">
        <w:rPr>
          <w:rFonts w:ascii="Times New Roman" w:hAnsi="Times New Roman" w:cs="Times New Roman"/>
          <w:b/>
          <w:sz w:val="28"/>
          <w:szCs w:val="28"/>
        </w:rPr>
        <w:t xml:space="preserve"> Секретарь Совета                                                            Т.А.Куликова</w:t>
      </w:r>
    </w:p>
    <w:p w:rsidR="000207EC" w:rsidRPr="00A64834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7EC" w:rsidRPr="00A64834" w:rsidRDefault="000207EC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E2B" w:rsidRPr="00A64834" w:rsidRDefault="00F06A9A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8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21E2B" w:rsidRPr="00A64834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A64834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A64834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Pr="00A64834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Pr="00A6483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Pr="00A6483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F14" w:rsidRPr="00A6483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834" w:rsidRPr="00A64834" w:rsidRDefault="00A648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64834" w:rsidRPr="00A648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53585F"/>
    <w:multiLevelType w:val="multilevel"/>
    <w:tmpl w:val="C5EC9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7EC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4D4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6CF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4E6E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2D13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922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93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46E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834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37F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0FBC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A7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59B7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6FCE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E1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E14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1</cp:lastModifiedBy>
  <cp:revision>3</cp:revision>
  <cp:lastPrinted>2024-06-25T10:25:00Z</cp:lastPrinted>
  <dcterms:created xsi:type="dcterms:W3CDTF">2024-06-25T10:29:00Z</dcterms:created>
  <dcterms:modified xsi:type="dcterms:W3CDTF">2024-06-28T12:36:00Z</dcterms:modified>
</cp:coreProperties>
</file>