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5" w:rsidRDefault="00847409" w:rsidP="003026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103822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285">
        <w:rPr>
          <w:sz w:val="28"/>
          <w:szCs w:val="28"/>
        </w:rPr>
        <w:t xml:space="preserve">                                                                                         </w:t>
      </w:r>
    </w:p>
    <w:p w:rsidR="00A07285" w:rsidRPr="003F3A4C" w:rsidRDefault="00A07285" w:rsidP="003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</w:t>
      </w:r>
    </w:p>
    <w:p w:rsidR="00A07285" w:rsidRPr="003F3A4C" w:rsidRDefault="00A07285" w:rsidP="003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>РОГАТКИНСКОГО МУНИЦИПАЛЬНОГО ОБРАЗОВАНИЯ</w:t>
      </w:r>
    </w:p>
    <w:p w:rsidR="00F6187D" w:rsidRDefault="00A07285" w:rsidP="00D342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>КРАСНОАРМЕЙСКОГО  МУНИЦИПАЛЬНОГО РАЙОНА САРАТОВСКОЙ ОБЛАСТИ</w:t>
      </w:r>
      <w:r w:rsidR="00D3421A" w:rsidRPr="003F3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D3421A" w:rsidRPr="003F3A4C" w:rsidRDefault="00F6187D" w:rsidP="00D34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="00D3421A" w:rsidRPr="003F3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A07285" w:rsidRPr="003F3A4C" w:rsidRDefault="00A07285" w:rsidP="003026FB">
      <w:pPr>
        <w:pStyle w:val="1"/>
        <w:rPr>
          <w:rFonts w:ascii="Times New Roman" w:hAnsi="Times New Roman" w:cs="Times New Roman"/>
          <w:sz w:val="28"/>
          <w:szCs w:val="28"/>
        </w:rPr>
      </w:pPr>
      <w:r w:rsidRPr="003F3A4C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4800" w:type="dxa"/>
        <w:tblLayout w:type="fixed"/>
        <w:tblLook w:val="00A0" w:firstRow="1" w:lastRow="0" w:firstColumn="1" w:lastColumn="0" w:noHBand="0" w:noVBand="0"/>
      </w:tblPr>
      <w:tblGrid>
        <w:gridCol w:w="571"/>
        <w:gridCol w:w="1876"/>
        <w:gridCol w:w="540"/>
        <w:gridCol w:w="1813"/>
      </w:tblGrid>
      <w:tr w:rsidR="00A07285" w:rsidRPr="00D72E23">
        <w:trPr>
          <w:cantSplit/>
          <w:trHeight w:val="537"/>
        </w:trPr>
        <w:tc>
          <w:tcPr>
            <w:tcW w:w="571" w:type="dxa"/>
            <w:vMerge w:val="restart"/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3"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7285" w:rsidRPr="00D72E23" w:rsidRDefault="00604284" w:rsidP="0060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B3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vMerge w:val="restart"/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7285" w:rsidRPr="00D72E23" w:rsidRDefault="00A07285" w:rsidP="0060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4284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</w:p>
        </w:tc>
      </w:tr>
      <w:tr w:rsidR="00A07285" w:rsidRPr="00D72E23">
        <w:trPr>
          <w:cantSplit/>
          <w:trHeight w:val="537"/>
        </w:trPr>
        <w:tc>
          <w:tcPr>
            <w:tcW w:w="571" w:type="dxa"/>
            <w:vMerge/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285" w:rsidRPr="00D72E23">
        <w:trPr>
          <w:cantSplit/>
          <w:trHeight w:val="135"/>
        </w:trPr>
        <w:tc>
          <w:tcPr>
            <w:tcW w:w="571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285" w:rsidRPr="00D3421A" w:rsidRDefault="00D3421A" w:rsidP="003026FB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</w:p>
    <w:tbl>
      <w:tblPr>
        <w:tblpPr w:leftFromText="180" w:rightFromText="180" w:vertAnchor="text" w:horzAnchor="margin" w:tblpY="75"/>
        <w:tblW w:w="11547" w:type="dxa"/>
        <w:tblLook w:val="00A0" w:firstRow="1" w:lastRow="0" w:firstColumn="1" w:lastColumn="0" w:noHBand="0" w:noVBand="0"/>
      </w:tblPr>
      <w:tblGrid>
        <w:gridCol w:w="7905"/>
        <w:gridCol w:w="2097"/>
        <w:gridCol w:w="1545"/>
      </w:tblGrid>
      <w:tr w:rsidR="00A07285" w:rsidRPr="00D72E23" w:rsidTr="00BC78E9">
        <w:tc>
          <w:tcPr>
            <w:tcW w:w="7905" w:type="dxa"/>
          </w:tcPr>
          <w:p w:rsidR="00BC78E9" w:rsidRPr="00F21222" w:rsidRDefault="00F21222" w:rsidP="00F618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C7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муниципальной 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r w:rsidR="00BC78E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первичных мер пожарной безопасности Рогаткинского муниципального образования Красноармейского муниципального района на 20</w:t>
            </w:r>
            <w:r w:rsidR="00BD47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18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D3421A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18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2097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07285" w:rsidRPr="003C67AE" w:rsidRDefault="00A07285" w:rsidP="006F1DF8">
      <w:pPr>
        <w:spacing w:after="0"/>
        <w:jc w:val="both"/>
        <w:rPr>
          <w:b/>
          <w:bCs/>
          <w:sz w:val="28"/>
          <w:szCs w:val="28"/>
        </w:rPr>
      </w:pPr>
      <w:r w:rsidRPr="003C67AE">
        <w:rPr>
          <w:b/>
          <w:bCs/>
          <w:sz w:val="28"/>
          <w:szCs w:val="28"/>
        </w:rPr>
        <w:t xml:space="preserve">                                                  </w:t>
      </w:r>
    </w:p>
    <w:p w:rsidR="00A07285" w:rsidRDefault="00A07285" w:rsidP="00BC78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7285" w:rsidRPr="00D72E23" w:rsidRDefault="00A07285" w:rsidP="00D7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E2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14  Федерального  Закона  от 06 октября 2003 года № 131-ФЗ «Об общих принципах организации местного самоуправления в Российской Федерации», Федеральным законом от 21.12.1994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г. № 69-ФЗ «О  пожарной безопасности», Федеральным Законом от 06 мая 2011 «О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пожарной охране», </w:t>
      </w:r>
      <w:r w:rsidRPr="00D72E23">
        <w:rPr>
          <w:rFonts w:ascii="Times New Roman" w:hAnsi="Times New Roman" w:cs="Times New Roman"/>
          <w:sz w:val="28"/>
          <w:szCs w:val="28"/>
        </w:rPr>
        <w:t>Уставом  Рогаткинского муниципального образования, постановлением администрации Рогаткинского МО от 16.12.2013 №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30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D3421A" w:rsidRPr="00BC78E9">
        <w:rPr>
          <w:rFonts w:ascii="Times New Roman" w:hAnsi="Times New Roman" w:cs="Times New Roman"/>
          <w:bCs/>
          <w:sz w:val="28"/>
          <w:szCs w:val="28"/>
        </w:rPr>
        <w:t>(с изменениями</w:t>
      </w:r>
      <w:proofErr w:type="gramEnd"/>
      <w:r w:rsidR="00D3421A" w:rsidRPr="00BC78E9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BC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21A" w:rsidRPr="00BC78E9">
        <w:rPr>
          <w:rFonts w:ascii="Times New Roman" w:hAnsi="Times New Roman" w:cs="Times New Roman"/>
          <w:bCs/>
          <w:sz w:val="28"/>
          <w:szCs w:val="28"/>
        </w:rPr>
        <w:t xml:space="preserve">25.05.2017 № 18) </w:t>
      </w:r>
      <w:r w:rsidRPr="00BC78E9">
        <w:rPr>
          <w:rFonts w:ascii="Times New Roman" w:hAnsi="Times New Roman" w:cs="Times New Roman"/>
          <w:sz w:val="28"/>
          <w:szCs w:val="28"/>
        </w:rPr>
        <w:t>«Об утверждении порядка принятия</w:t>
      </w:r>
      <w:r w:rsidRPr="00D72E23">
        <w:rPr>
          <w:rFonts w:ascii="Times New Roman" w:hAnsi="Times New Roman" w:cs="Times New Roman"/>
          <w:sz w:val="28"/>
          <w:szCs w:val="28"/>
        </w:rPr>
        <w:t xml:space="preserve"> решений о разработке муниципальных программ, их формирования и реализации и порядка оценки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8E9">
        <w:rPr>
          <w:rFonts w:ascii="Times New Roman" w:hAnsi="Times New Roman" w:cs="Times New Roman"/>
          <w:sz w:val="28"/>
          <w:szCs w:val="28"/>
        </w:rPr>
        <w:t>,</w:t>
      </w:r>
      <w:r w:rsidRPr="00D72E23">
        <w:rPr>
          <w:rFonts w:ascii="Times New Roman" w:hAnsi="Times New Roman" w:cs="Times New Roman"/>
          <w:sz w:val="28"/>
          <w:szCs w:val="28"/>
        </w:rPr>
        <w:t xml:space="preserve">  администрация Рогаткинского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7285" w:rsidRPr="00D72E23" w:rsidRDefault="00A07285" w:rsidP="00D7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«Обеспечение первичных мер пожарной безопасности Рогаткинского муниципального образования Красноармейского муниципального района Саратовской </w:t>
      </w:r>
      <w:r w:rsidR="00BD471A">
        <w:rPr>
          <w:rFonts w:ascii="Times New Roman" w:hAnsi="Times New Roman" w:cs="Times New Roman"/>
          <w:sz w:val="28"/>
          <w:szCs w:val="28"/>
        </w:rPr>
        <w:t>области на 202</w:t>
      </w:r>
      <w:r w:rsidR="00F6187D">
        <w:rPr>
          <w:rFonts w:ascii="Times New Roman" w:hAnsi="Times New Roman" w:cs="Times New Roman"/>
          <w:sz w:val="28"/>
          <w:szCs w:val="28"/>
        </w:rPr>
        <w:t>5</w:t>
      </w:r>
      <w:r w:rsidR="00D3421A">
        <w:rPr>
          <w:rFonts w:ascii="Times New Roman" w:hAnsi="Times New Roman" w:cs="Times New Roman"/>
          <w:sz w:val="28"/>
          <w:szCs w:val="28"/>
        </w:rPr>
        <w:t>-202</w:t>
      </w:r>
      <w:r w:rsidR="00F6187D">
        <w:rPr>
          <w:rFonts w:ascii="Times New Roman" w:hAnsi="Times New Roman" w:cs="Times New Roman"/>
          <w:sz w:val="28"/>
          <w:szCs w:val="28"/>
        </w:rPr>
        <w:t>7</w:t>
      </w:r>
      <w:r w:rsidRPr="00D72E23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07285" w:rsidRPr="00D72E23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Данное постановление обнародовать в соответствии с ранее принятым порядком и опубликовать на официальном сайте администрации Рогаткинского муниципального образования</w:t>
      </w:r>
      <w:r w:rsidR="00BC78E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72E23">
        <w:rPr>
          <w:rFonts w:ascii="Times New Roman" w:hAnsi="Times New Roman" w:cs="Times New Roman"/>
          <w:sz w:val="28"/>
          <w:szCs w:val="28"/>
        </w:rPr>
        <w:t>.</w:t>
      </w:r>
    </w:p>
    <w:p w:rsidR="00A07285" w:rsidRPr="00D72E23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BC78E9">
        <w:rPr>
          <w:rFonts w:ascii="Times New Roman" w:hAnsi="Times New Roman" w:cs="Times New Roman"/>
          <w:sz w:val="28"/>
          <w:szCs w:val="28"/>
        </w:rPr>
        <w:t>подписания</w:t>
      </w:r>
      <w:r w:rsidRPr="00D72E23">
        <w:rPr>
          <w:rFonts w:ascii="Times New Roman" w:hAnsi="Times New Roman" w:cs="Times New Roman"/>
          <w:sz w:val="28"/>
          <w:szCs w:val="28"/>
        </w:rPr>
        <w:t>.</w:t>
      </w:r>
    </w:p>
    <w:p w:rsidR="00A07285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E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187D" w:rsidRPr="00D72E23" w:rsidRDefault="00F6187D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285" w:rsidRDefault="00A07285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Fonts w:ascii="Times New Roman" w:hAnsi="Times New Roman" w:cs="Times New Roman"/>
          <w:b/>
          <w:bCs/>
          <w:sz w:val="28"/>
          <w:szCs w:val="28"/>
        </w:rPr>
        <w:t>Глава Рогаткинского МО                                                        Г.В. Панина</w:t>
      </w:r>
    </w:p>
    <w:p w:rsidR="00BD471A" w:rsidRDefault="00BD471A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471A" w:rsidRPr="00D72E23" w:rsidRDefault="00BD471A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BC78E9" w:rsidP="00D72E2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28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07285" w:rsidRDefault="00A07285" w:rsidP="00A81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Рогаткинского МО</w:t>
      </w:r>
    </w:p>
    <w:p w:rsidR="00BC78E9" w:rsidRDefault="00A07285" w:rsidP="00B435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471A">
        <w:rPr>
          <w:rFonts w:ascii="Times New Roman" w:hAnsi="Times New Roman" w:cs="Times New Roman"/>
          <w:sz w:val="28"/>
          <w:szCs w:val="28"/>
        </w:rPr>
        <w:t xml:space="preserve">  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042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284">
        <w:rPr>
          <w:rFonts w:ascii="Times New Roman" w:hAnsi="Times New Roman" w:cs="Times New Roman"/>
          <w:sz w:val="28"/>
          <w:szCs w:val="28"/>
        </w:rPr>
        <w:t>1</w:t>
      </w:r>
      <w:r w:rsidR="00D3421A">
        <w:rPr>
          <w:rFonts w:ascii="Times New Roman" w:hAnsi="Times New Roman" w:cs="Times New Roman"/>
          <w:sz w:val="28"/>
          <w:szCs w:val="28"/>
        </w:rPr>
        <w:t>0</w:t>
      </w:r>
      <w:r w:rsidR="00BD471A">
        <w:rPr>
          <w:rFonts w:ascii="Times New Roman" w:hAnsi="Times New Roman" w:cs="Times New Roman"/>
          <w:sz w:val="28"/>
          <w:szCs w:val="28"/>
        </w:rPr>
        <w:t>.202</w:t>
      </w:r>
      <w:r w:rsidR="00F618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D471A">
        <w:rPr>
          <w:rFonts w:ascii="Times New Roman" w:hAnsi="Times New Roman" w:cs="Times New Roman"/>
          <w:sz w:val="28"/>
          <w:szCs w:val="28"/>
        </w:rPr>
        <w:t xml:space="preserve"> </w:t>
      </w:r>
      <w:r w:rsidR="00604284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</w:rPr>
        <w:t xml:space="preserve">    </w:t>
      </w:r>
    </w:p>
    <w:p w:rsidR="00A07285" w:rsidRDefault="00BC78E9" w:rsidP="00BC78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07285" w:rsidRDefault="00A07285" w:rsidP="00B43553">
      <w:pPr>
        <w:spacing w:after="0"/>
        <w:jc w:val="right"/>
      </w:pP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42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1C5E">
        <w:rPr>
          <w:rFonts w:ascii="Times New Roman" w:hAnsi="Times New Roman" w:cs="Times New Roman"/>
          <w:sz w:val="28"/>
          <w:szCs w:val="28"/>
        </w:rPr>
        <w:t>Паспорт</w:t>
      </w: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 w:rsidRPr="00A11C5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C5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района Саратовской области на 20</w:t>
      </w:r>
      <w:r w:rsidR="00BD471A">
        <w:rPr>
          <w:rFonts w:ascii="Times New Roman" w:hAnsi="Times New Roman" w:cs="Times New Roman"/>
          <w:sz w:val="28"/>
          <w:szCs w:val="28"/>
        </w:rPr>
        <w:t>2</w:t>
      </w:r>
      <w:r w:rsidR="00F6187D">
        <w:rPr>
          <w:rFonts w:ascii="Times New Roman" w:hAnsi="Times New Roman" w:cs="Times New Roman"/>
          <w:sz w:val="28"/>
          <w:szCs w:val="28"/>
        </w:rPr>
        <w:t>5</w:t>
      </w:r>
      <w:r w:rsidRPr="00A11C5E">
        <w:rPr>
          <w:rFonts w:ascii="Times New Roman" w:hAnsi="Times New Roman" w:cs="Times New Roman"/>
          <w:sz w:val="28"/>
          <w:szCs w:val="28"/>
        </w:rPr>
        <w:t>-20</w:t>
      </w:r>
      <w:r w:rsidR="00D3421A">
        <w:rPr>
          <w:rFonts w:ascii="Times New Roman" w:hAnsi="Times New Roman" w:cs="Times New Roman"/>
          <w:sz w:val="28"/>
          <w:szCs w:val="28"/>
        </w:rPr>
        <w:t>2</w:t>
      </w:r>
      <w:r w:rsidR="00F6187D">
        <w:rPr>
          <w:rFonts w:ascii="Times New Roman" w:hAnsi="Times New Roman" w:cs="Times New Roman"/>
          <w:sz w:val="28"/>
          <w:szCs w:val="28"/>
        </w:rPr>
        <w:t>7</w:t>
      </w:r>
      <w:r w:rsidRPr="00A11C5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07285" w:rsidRDefault="00A07285" w:rsidP="00B43553">
      <w:pPr>
        <w:pStyle w:val="s3"/>
        <w:spacing w:before="0" w:beforeAutospacing="0" w:after="0" w:afterAutospacing="0" w:line="276" w:lineRule="auto"/>
        <w:ind w:hanging="425"/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W w:w="95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1631"/>
        <w:gridCol w:w="1418"/>
        <w:gridCol w:w="1890"/>
        <w:gridCol w:w="1795"/>
      </w:tblGrid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Основание разработки муниципальной программы 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РФ; </w:t>
            </w:r>
          </w:p>
          <w:p w:rsidR="00A07285" w:rsidRPr="003D7DF8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Бюджетный кодекс РФ;</w:t>
            </w:r>
          </w:p>
          <w:p w:rsidR="00A07285" w:rsidRPr="003D7DF8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285" w:rsidRDefault="00A07285" w:rsidP="00B4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Рогаткинского муниципального образования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 w:rsidP="00B43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Рогаткинского муниципального образования Красноармейского муниципального района Саратовской области 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4" w:type="dxa"/>
            <w:gridSpan w:val="4"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A07285" w:rsidRPr="003D7DF8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проводимой</w:t>
            </w:r>
          </w:p>
          <w:p w:rsidR="00A07285" w:rsidRPr="003D7DF8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противопожарной пропаганды с населением муниципального образования;</w:t>
            </w:r>
          </w:p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 Сокращение времени реагирования, путем привлечения населения и персонала предприятий муниципального образования.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4" w:type="dxa"/>
            <w:gridSpan w:val="4"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полномочия по обеспечению первичных мер пожарной безопасности;</w:t>
            </w:r>
          </w:p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граждан в обеспечении первичных мер пожарной безопасности.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 w:rsidP="00D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количества пожаров, показателей гибели и травматизма людей на пожарах, относительное сокращение материального ущерба от них.</w:t>
            </w:r>
          </w:p>
        </w:tc>
      </w:tr>
      <w:tr w:rsidR="00A07285" w:rsidRPr="003D7DF8">
        <w:trPr>
          <w:trHeight w:val="778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202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A07285" w:rsidRDefault="00A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A07285" w:rsidRPr="003D7DF8">
        <w:trPr>
          <w:trHeight w:val="441"/>
        </w:trPr>
        <w:tc>
          <w:tcPr>
            <w:tcW w:w="2808" w:type="dxa"/>
            <w:vMerge w:val="restart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734" w:type="dxa"/>
            <w:gridSpan w:val="4"/>
          </w:tcPr>
          <w:p w:rsidR="00A07285" w:rsidRDefault="00A07285" w:rsidP="000201F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0201F8">
              <w:rPr>
                <w:rFonts w:ascii="Times New Roman" w:hAnsi="Times New Roman" w:cs="Times New Roman"/>
                <w:sz w:val="28"/>
                <w:szCs w:val="28"/>
              </w:rPr>
              <w:t>( тыс</w:t>
            </w:r>
            <w:proofErr w:type="gramStart"/>
            <w:r w:rsidR="0002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07285" w:rsidRPr="003D7DF8">
        <w:trPr>
          <w:trHeight w:val="685"/>
        </w:trPr>
        <w:tc>
          <w:tcPr>
            <w:tcW w:w="0" w:type="auto"/>
            <w:vMerge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A07285" w:rsidRDefault="00BD471A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7285" w:rsidRDefault="00D3421A" w:rsidP="00F6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07285" w:rsidRDefault="00A07285" w:rsidP="00F6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7285" w:rsidRPr="003D7DF8">
        <w:trPr>
          <w:trHeight w:val="173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631" w:type="dxa"/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A07285" w:rsidRDefault="00414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B4A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7285" w:rsidRDefault="00414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07285" w:rsidRPr="00484AB1" w:rsidRDefault="00484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A07285" w:rsidRPr="003D7DF8">
        <w:trPr>
          <w:trHeight w:val="685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показатели муниципальной программы (индикаторы)</w:t>
            </w:r>
          </w:p>
          <w:p w:rsidR="00A07285" w:rsidRDefault="00A07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инструктажей; 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периодов особого противопожарного режима на территории Рогаткинского МО устанавливаемых  в течение года;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:rsidR="00A07285" w:rsidRPr="003D7DF8" w:rsidRDefault="00A07285">
            <w:pPr>
              <w:spacing w:after="0"/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сигналов  оповещения населения о пожаре;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становленных на территории населенных пунктов стендов, фотовитрин на противопожарную тематику;</w:t>
            </w:r>
          </w:p>
          <w:p w:rsidR="00A07285" w:rsidRPr="003D7DF8" w:rsidRDefault="00A07285"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Количество </w:t>
            </w:r>
            <w:proofErr w:type="gramStart"/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обнародованных</w:t>
            </w:r>
            <w:proofErr w:type="gramEnd"/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 размещенных на официальном сайте муниципального образования информации о противопожарной безопасности.</w:t>
            </w:r>
          </w:p>
        </w:tc>
      </w:tr>
    </w:tbl>
    <w:p w:rsidR="00A07285" w:rsidRDefault="00A07285" w:rsidP="00B43553">
      <w:pPr>
        <w:jc w:val="both"/>
        <w:rPr>
          <w:sz w:val="28"/>
          <w:szCs w:val="28"/>
          <w:lang w:eastAsia="en-US"/>
        </w:rPr>
      </w:pPr>
    </w:p>
    <w:p w:rsidR="00A07285" w:rsidRDefault="00A07285" w:rsidP="00B435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A07285" w:rsidRDefault="00A07285" w:rsidP="00B435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A07285" w:rsidP="00B435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A07285" w:rsidRDefault="00A07285" w:rsidP="00B43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пожаров, произошедших на территории муниципального образования за период с 20</w:t>
      </w:r>
      <w:r w:rsidR="00F6187D">
        <w:rPr>
          <w:rFonts w:ascii="Times New Roman" w:hAnsi="Times New Roman" w:cs="Times New Roman"/>
          <w:sz w:val="28"/>
          <w:szCs w:val="28"/>
        </w:rPr>
        <w:t>21</w:t>
      </w:r>
      <w:r w:rsidR="00BD471A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F618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количество пожаров и ущерб от них остались значительными. За указанный период в муниципальном образовании произошло </w:t>
      </w:r>
      <w:r w:rsidR="00BD471A">
        <w:rPr>
          <w:rFonts w:ascii="Times New Roman" w:hAnsi="Times New Roman" w:cs="Times New Roman"/>
          <w:sz w:val="28"/>
          <w:szCs w:val="28"/>
        </w:rPr>
        <w:t>1</w:t>
      </w:r>
      <w:r w:rsidR="00F618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A07285" w:rsidRDefault="00A07285" w:rsidP="00B43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создавшейся ситуации необходимо принять неотложные меры по обеспечению первичных мер пожарной безопасности. Частичное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r w:rsidR="00BD471A">
        <w:rPr>
          <w:rFonts w:ascii="Times New Roman" w:hAnsi="Times New Roman" w:cs="Times New Roman"/>
          <w:sz w:val="28"/>
          <w:szCs w:val="28"/>
        </w:rPr>
        <w:t>предполагается осуществить в 202</w:t>
      </w:r>
      <w:r w:rsidR="00F618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D3B4D">
        <w:rPr>
          <w:rFonts w:ascii="Times New Roman" w:hAnsi="Times New Roman" w:cs="Times New Roman"/>
          <w:sz w:val="28"/>
          <w:szCs w:val="28"/>
        </w:rPr>
        <w:t>2</w:t>
      </w:r>
      <w:r w:rsidR="00F61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D3B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через реализацию мероприятий утвержденные муниципальной программой.</w:t>
      </w:r>
    </w:p>
    <w:p w:rsidR="00A07285" w:rsidRDefault="00A07285" w:rsidP="00B4355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A07285" w:rsidP="00B435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муниципальной программы</w:t>
      </w:r>
    </w:p>
    <w:p w:rsidR="00A07285" w:rsidRDefault="00A07285" w:rsidP="00B435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 повышение эффективности проводимой противопожарной пропаганды с населением муниципального образования; сокращение времени реагирования, путем привлечения населения и персонала предприятий муниципального образования. Для достижения поставленных целей необходимо решение следующих задач: обеспечение необходимых условий для реализации полномочия по обеспечению первичных мер пожарной безопасности.</w:t>
      </w:r>
    </w:p>
    <w:p w:rsidR="00A07285" w:rsidRDefault="00A07285" w:rsidP="00B43553">
      <w:p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Pr="00D72E23" w:rsidRDefault="00A07285" w:rsidP="00B43553">
      <w:p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72E23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(индикаторы) муниципальной программы</w:t>
      </w:r>
    </w:p>
    <w:p w:rsidR="00A07285" w:rsidRPr="00D72E23" w:rsidRDefault="00A07285" w:rsidP="00D72E2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A07285" w:rsidRPr="00D72E23" w:rsidRDefault="00A07285" w:rsidP="00D72E2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</w:p>
    <w:p w:rsidR="00A07285" w:rsidRPr="00D72E23" w:rsidRDefault="00A07285" w:rsidP="00D72E2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Таблица 1.</w:t>
      </w:r>
    </w:p>
    <w:p w:rsidR="00A07285" w:rsidRPr="00A11C5E" w:rsidRDefault="00A07285" w:rsidP="00D72E23">
      <w:pPr>
        <w:tabs>
          <w:tab w:val="left" w:pos="25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Style w:val="ae"/>
          <w:rFonts w:ascii="Times New Roman" w:hAnsi="Times New Roman" w:cs="Times New Roman"/>
          <w:sz w:val="28"/>
          <w:szCs w:val="28"/>
        </w:rPr>
        <w:t>Сведения</w:t>
      </w: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A11C5E">
        <w:rPr>
          <w:rStyle w:val="ae"/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75B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07285" w:rsidRPr="00B43553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700"/>
        <w:gridCol w:w="851"/>
        <w:gridCol w:w="950"/>
        <w:gridCol w:w="1080"/>
        <w:gridCol w:w="1080"/>
        <w:gridCol w:w="900"/>
        <w:gridCol w:w="1048"/>
      </w:tblGrid>
      <w:tr w:rsidR="00A07285" w:rsidRPr="003D7DF8">
        <w:trPr>
          <w:trHeight w:val="70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программы,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Значение показателей</w:t>
            </w:r>
          </w:p>
        </w:tc>
      </w:tr>
      <w:tr w:rsidR="00A07285" w:rsidRPr="003D7DF8"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BD471A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F6187D">
              <w:rPr>
                <w:rFonts w:ascii="Times New Roman" w:hAnsi="Times New Roman" w:cs="Times New Roman"/>
                <w:b/>
                <w:bCs/>
              </w:rPr>
              <w:t>3</w:t>
            </w:r>
            <w:r w:rsidR="00A072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BD471A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F6187D">
              <w:rPr>
                <w:rFonts w:ascii="Times New Roman" w:hAnsi="Times New Roman" w:cs="Times New Roman"/>
                <w:b/>
                <w:bCs/>
              </w:rPr>
              <w:t>4</w:t>
            </w:r>
            <w:r w:rsidR="00A072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D471A">
              <w:rPr>
                <w:rFonts w:ascii="Times New Roman" w:hAnsi="Times New Roman" w:cs="Times New Roman"/>
                <w:b/>
                <w:bCs/>
              </w:rPr>
              <w:t>2</w:t>
            </w:r>
            <w:r w:rsidR="00F6187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5D3B4D">
              <w:rPr>
                <w:rFonts w:ascii="Times New Roman" w:hAnsi="Times New Roman" w:cs="Times New Roman"/>
                <w:b/>
                <w:bCs/>
              </w:rPr>
              <w:t>2</w:t>
            </w:r>
            <w:r w:rsidR="00F6187D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 w:rsidP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5D3B4D">
              <w:rPr>
                <w:rFonts w:ascii="Times New Roman" w:hAnsi="Times New Roman" w:cs="Times New Roman"/>
                <w:b/>
                <w:bCs/>
              </w:rPr>
              <w:t>2</w:t>
            </w:r>
            <w:r w:rsidR="00F6187D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Pr="00D72E23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E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инструктажей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F6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3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618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B4355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периодов особого противопожарного режима на территории </w:t>
            </w:r>
            <w:r>
              <w:rPr>
                <w:rFonts w:ascii="Times New Roman" w:hAnsi="Times New Roman" w:cs="Times New Roman"/>
              </w:rPr>
              <w:lastRenderedPageBreak/>
              <w:t>Рогаткинского МО устанавливаемых  в течение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оснащенных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F6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Количество установленных на территории населенных пунктов стендов, фотовитрин на противопожарную тематику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сигналов оповещения населения о пожаре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F618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285" w:rsidRPr="003D7DF8">
        <w:trPr>
          <w:cantSplit/>
          <w:trHeight w:val="1844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D0D0D"/>
              </w:rPr>
              <w:t>обнародованных</w:t>
            </w:r>
            <w:proofErr w:type="gramEnd"/>
            <w:r>
              <w:rPr>
                <w:rFonts w:ascii="Times New Roman" w:hAnsi="Times New Roman" w:cs="Times New Roman"/>
                <w:color w:val="0D0D0D"/>
              </w:rPr>
              <w:t xml:space="preserve"> и размещенных на официальном сайте муниципального образования информации о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A07285" w:rsidRDefault="00A07285" w:rsidP="00B43553">
      <w:pPr>
        <w:jc w:val="both"/>
        <w:rPr>
          <w:sz w:val="28"/>
          <w:szCs w:val="28"/>
          <w:lang w:eastAsia="en-US"/>
        </w:rPr>
      </w:pPr>
    </w:p>
    <w:p w:rsidR="00A07285" w:rsidRDefault="00A07285" w:rsidP="00B43553">
      <w:pPr>
        <w:pStyle w:val="a3"/>
        <w:numPr>
          <w:ilvl w:val="0"/>
          <w:numId w:val="20"/>
        </w:num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результатов, сроки и этапы реализации муниципальной программы.</w:t>
      </w:r>
    </w:p>
    <w:p w:rsidR="00A07285" w:rsidRDefault="00A07285" w:rsidP="00B43553">
      <w:pPr>
        <w:tabs>
          <w:tab w:val="left" w:pos="2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забора воды из источников наружного водоснабжения, приведет к более эффективной и быстрой локализации пожара и спасению людей и имущества до прибытия подразделений Государственной противопожарной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Проведение противопожарной пропаганды,  приведет к повышению уровня правосознания населения в области пожарной безопасности.</w:t>
      </w:r>
    </w:p>
    <w:p w:rsidR="00A07285" w:rsidRPr="00C656A2" w:rsidRDefault="00A142D5" w:rsidP="00D72E23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с 202</w:t>
      </w:r>
      <w:r w:rsidR="00F6187D">
        <w:rPr>
          <w:rFonts w:ascii="Times New Roman" w:hAnsi="Times New Roman" w:cs="Times New Roman"/>
          <w:sz w:val="28"/>
          <w:szCs w:val="28"/>
        </w:rPr>
        <w:t>5</w:t>
      </w:r>
      <w:r w:rsidR="00775B8A">
        <w:rPr>
          <w:rFonts w:ascii="Times New Roman" w:hAnsi="Times New Roman" w:cs="Times New Roman"/>
          <w:sz w:val="28"/>
          <w:szCs w:val="28"/>
        </w:rPr>
        <w:t xml:space="preserve"> по 202</w:t>
      </w:r>
      <w:r w:rsidR="00F6187D">
        <w:rPr>
          <w:rFonts w:ascii="Times New Roman" w:hAnsi="Times New Roman" w:cs="Times New Roman"/>
          <w:sz w:val="28"/>
          <w:szCs w:val="28"/>
        </w:rPr>
        <w:t>7</w:t>
      </w:r>
      <w:r w:rsidR="00A072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285" w:rsidRPr="00D72E23" w:rsidRDefault="00A07285" w:rsidP="00D72E23">
      <w:pPr>
        <w:pStyle w:val="a3"/>
        <w:numPr>
          <w:ilvl w:val="0"/>
          <w:numId w:val="20"/>
        </w:numPr>
        <w:tabs>
          <w:tab w:val="left" w:pos="2500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A07285" w:rsidRPr="00D72E23" w:rsidRDefault="00A07285" w:rsidP="00D72E2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В рамках программы реализуются основные мероприятия (Таблица 2.). 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A07285" w:rsidRPr="00D72E23" w:rsidRDefault="00A07285" w:rsidP="00D72E23">
      <w:pPr>
        <w:tabs>
          <w:tab w:val="num" w:pos="900"/>
          <w:tab w:val="left" w:pos="250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Таблица 2.</w:t>
      </w:r>
    </w:p>
    <w:p w:rsidR="00A07285" w:rsidRPr="00D72E23" w:rsidRDefault="00A07285" w:rsidP="00D72E23">
      <w:pPr>
        <w:pStyle w:val="ac"/>
        <w:tabs>
          <w:tab w:val="num" w:pos="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sz w:val="28"/>
          <w:szCs w:val="28"/>
        </w:rPr>
        <w:t>Перечень</w:t>
      </w:r>
    </w:p>
    <w:p w:rsidR="00A07285" w:rsidRPr="00056B3C" w:rsidRDefault="00A07285" w:rsidP="00B43553">
      <w:pPr>
        <w:spacing w:after="0" w:line="240" w:lineRule="auto"/>
        <w:jc w:val="center"/>
        <w:rPr>
          <w:rStyle w:val="ae"/>
          <w:sz w:val="28"/>
          <w:szCs w:val="28"/>
        </w:rPr>
      </w:pPr>
      <w:r w:rsidRPr="00056B3C">
        <w:rPr>
          <w:rStyle w:val="ae"/>
          <w:rFonts w:ascii="Times New Roman" w:hAnsi="Times New Roman" w:cs="Times New Roman"/>
          <w:sz w:val="28"/>
          <w:szCs w:val="28"/>
        </w:rPr>
        <w:t>основных мероприятий  муниципальной программы</w:t>
      </w:r>
    </w:p>
    <w:p w:rsidR="00A07285" w:rsidRPr="00056B3C" w:rsidRDefault="00A07285" w:rsidP="00B43553">
      <w:pPr>
        <w:spacing w:after="0" w:line="240" w:lineRule="auto"/>
        <w:jc w:val="center"/>
        <w:rPr>
          <w:b/>
          <w:bCs/>
        </w:rPr>
      </w:pPr>
      <w:r w:rsidRPr="00056B3C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первичных мер пожарной безопасности в  </w:t>
      </w:r>
      <w:r>
        <w:rPr>
          <w:rFonts w:ascii="Times New Roman" w:hAnsi="Times New Roman" w:cs="Times New Roman"/>
          <w:b/>
          <w:bCs/>
          <w:sz w:val="28"/>
          <w:szCs w:val="28"/>
        </w:rPr>
        <w:t>Рогаткин</w:t>
      </w:r>
      <w:r w:rsidRPr="00056B3C">
        <w:rPr>
          <w:rFonts w:ascii="Times New Roman" w:hAnsi="Times New Roman" w:cs="Times New Roman"/>
          <w:b/>
          <w:bCs/>
          <w:sz w:val="28"/>
          <w:szCs w:val="28"/>
        </w:rPr>
        <w:t>ском муниципальном образовании Красноармейского муниципального р</w:t>
      </w:r>
      <w:r w:rsidR="00A142D5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5B8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618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56B3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3232"/>
        <w:gridCol w:w="2114"/>
        <w:gridCol w:w="1636"/>
      </w:tblGrid>
      <w:tr w:rsidR="00A07285" w:rsidRPr="003D7DF8" w:rsidTr="00A142D5">
        <w:tc>
          <w:tcPr>
            <w:tcW w:w="3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и ведомственных целевых программ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</w:tr>
      <w:tr w:rsidR="00A07285" w:rsidRPr="003D7DF8" w:rsidTr="00A142D5">
        <w:tc>
          <w:tcPr>
            <w:tcW w:w="3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A07285" w:rsidRPr="003D7DF8" w:rsidTr="00A142D5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A0728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в том числе: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056B3C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42D5">
              <w:rPr>
                <w:rFonts w:ascii="Times New Roman" w:hAnsi="Times New Roman" w:cs="Times New Roman"/>
              </w:rPr>
              <w:t>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F6187D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населения по противопожарной безопасности.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Установка на территории населенных пунктов стендов, фотовитрин на противопожарную тематику.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Рогаткинского муниципального образования Красноармейского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установка сигнала оповещения населения о пожаре.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F6187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1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40256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256F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Обнародование и размещение на официальном сайте муниципального образования информации о противопожарной безопасности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40256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25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40256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256F">
              <w:rPr>
                <w:rFonts w:ascii="Times New Roman" w:hAnsi="Times New Roman" w:cs="Times New Roman"/>
              </w:rPr>
              <w:t>7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Приобретение противопожарных рюкзаков для тушения пожаров</w:t>
            </w:r>
          </w:p>
          <w:p w:rsidR="00A142D5" w:rsidRPr="00A142D5" w:rsidRDefault="00A142D5" w:rsidP="00A142D5">
            <w:r>
              <w:t>(Ранцевых лесных огнетушителей)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40256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25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40256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256F">
              <w:rPr>
                <w:rFonts w:ascii="Times New Roman" w:hAnsi="Times New Roman" w:cs="Times New Roman"/>
              </w:rPr>
              <w:t>7</w:t>
            </w:r>
          </w:p>
        </w:tc>
      </w:tr>
    </w:tbl>
    <w:p w:rsidR="00A07285" w:rsidRDefault="00A07285" w:rsidP="00B43553">
      <w:pPr>
        <w:jc w:val="both"/>
        <w:rPr>
          <w:sz w:val="24"/>
          <w:szCs w:val="24"/>
          <w:lang w:eastAsia="en-US"/>
        </w:rPr>
      </w:pPr>
    </w:p>
    <w:p w:rsidR="00A07285" w:rsidRPr="00D72E23" w:rsidRDefault="00A07285" w:rsidP="00D72E23">
      <w:pPr>
        <w:spacing w:after="0" w:line="240" w:lineRule="auto"/>
        <w:ind w:firstLine="698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sz w:val="28"/>
          <w:szCs w:val="28"/>
        </w:rPr>
        <w:t>6. Финансовое обеспечение реализации муниципальной программы</w:t>
      </w:r>
    </w:p>
    <w:p w:rsidR="00A07285" w:rsidRPr="00D72E23" w:rsidRDefault="00A07285" w:rsidP="00D72E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предусматривает обеспечение организационных, финансовых и правовых основ выполнения ее мероприятий. Их реализация будет осуществляться за счет средств, утверждаемых в бюджете </w:t>
      </w:r>
      <w:r>
        <w:rPr>
          <w:rFonts w:ascii="Times New Roman" w:hAnsi="Times New Roman" w:cs="Times New Roman"/>
          <w:sz w:val="28"/>
          <w:szCs w:val="28"/>
        </w:rPr>
        <w:t>Рогаткинского</w:t>
      </w:r>
      <w:r w:rsidRPr="00D72E23">
        <w:rPr>
          <w:rFonts w:ascii="Times New Roman" w:hAnsi="Times New Roman" w:cs="Times New Roman"/>
          <w:sz w:val="28"/>
          <w:szCs w:val="28"/>
        </w:rPr>
        <w:t xml:space="preserve"> м</w:t>
      </w:r>
      <w:r w:rsidR="00A142D5">
        <w:rPr>
          <w:rFonts w:ascii="Times New Roman" w:hAnsi="Times New Roman" w:cs="Times New Roman"/>
          <w:sz w:val="28"/>
          <w:szCs w:val="28"/>
        </w:rPr>
        <w:t>униципального образования на 202</w:t>
      </w:r>
      <w:r w:rsidR="004147E7">
        <w:rPr>
          <w:rFonts w:ascii="Times New Roman" w:hAnsi="Times New Roman" w:cs="Times New Roman"/>
          <w:sz w:val="28"/>
          <w:szCs w:val="28"/>
        </w:rPr>
        <w:t>5</w:t>
      </w:r>
      <w:r w:rsidRPr="00D72E23">
        <w:rPr>
          <w:rFonts w:ascii="Times New Roman" w:hAnsi="Times New Roman" w:cs="Times New Roman"/>
          <w:sz w:val="28"/>
          <w:szCs w:val="28"/>
        </w:rPr>
        <w:t>–20</w:t>
      </w:r>
      <w:r w:rsidR="00775B8A">
        <w:rPr>
          <w:rFonts w:ascii="Times New Roman" w:hAnsi="Times New Roman" w:cs="Times New Roman"/>
          <w:sz w:val="28"/>
          <w:szCs w:val="28"/>
        </w:rPr>
        <w:t>2</w:t>
      </w:r>
      <w:r w:rsidR="004147E7">
        <w:rPr>
          <w:rFonts w:ascii="Times New Roman" w:hAnsi="Times New Roman" w:cs="Times New Roman"/>
          <w:sz w:val="28"/>
          <w:szCs w:val="28"/>
        </w:rPr>
        <w:t>7</w:t>
      </w:r>
      <w:r w:rsidR="000201F8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D72E23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 может корректироваться в соответствии с </w:t>
      </w:r>
      <w:proofErr w:type="gramStart"/>
      <w:r w:rsidRPr="00D72E23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Pr="00D72E23">
        <w:rPr>
          <w:rFonts w:ascii="Times New Roman" w:hAnsi="Times New Roman" w:cs="Times New Roman"/>
          <w:sz w:val="28"/>
          <w:szCs w:val="28"/>
        </w:rPr>
        <w:t xml:space="preserve"> вносимыми в бюджет </w:t>
      </w:r>
      <w:r>
        <w:rPr>
          <w:rFonts w:ascii="Times New Roman" w:hAnsi="Times New Roman" w:cs="Times New Roman"/>
          <w:sz w:val="28"/>
          <w:szCs w:val="28"/>
        </w:rPr>
        <w:t>Рогаткинского</w:t>
      </w:r>
      <w:r w:rsidRPr="00D72E23">
        <w:rPr>
          <w:rFonts w:ascii="Times New Roman" w:hAnsi="Times New Roman" w:cs="Times New Roman"/>
          <w:sz w:val="28"/>
          <w:szCs w:val="28"/>
        </w:rPr>
        <w:t xml:space="preserve"> МО на текущий финансовый год на каждый год исполнения муниципальной программы.</w:t>
      </w:r>
    </w:p>
    <w:p w:rsidR="00A07285" w:rsidRPr="00D72E23" w:rsidRDefault="00A07285" w:rsidP="00D72E23">
      <w:pPr>
        <w:spacing w:after="0" w:line="240" w:lineRule="auto"/>
        <w:ind w:firstLine="698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Ресурсное обеспечение реализации программы за счет средств бюджета Рогаткинского МО по годам ее реализации в разрезе мероприятий программы представлено в Таблице 3.</w:t>
      </w:r>
    </w:p>
    <w:p w:rsidR="00A07285" w:rsidRDefault="00A07285" w:rsidP="00B43553">
      <w:pPr>
        <w:ind w:firstLine="698"/>
        <w:jc w:val="right"/>
      </w:pPr>
      <w:r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Таблица 3.</w:t>
      </w:r>
    </w:p>
    <w:p w:rsidR="00A07285" w:rsidRPr="005B05D2" w:rsidRDefault="00A07285" w:rsidP="00B43553">
      <w:pPr>
        <w:pStyle w:val="ac"/>
        <w:tabs>
          <w:tab w:val="left" w:pos="567"/>
        </w:tabs>
        <w:jc w:val="center"/>
        <w:rPr>
          <w:sz w:val="28"/>
          <w:szCs w:val="28"/>
        </w:rPr>
      </w:pPr>
      <w:r w:rsidRPr="005B05D2">
        <w:rPr>
          <w:rStyle w:val="ae"/>
          <w:rFonts w:ascii="Times New Roman" w:hAnsi="Times New Roman" w:cs="Times New Roman"/>
          <w:sz w:val="28"/>
          <w:szCs w:val="28"/>
        </w:rPr>
        <w:t>Сведения</w:t>
      </w:r>
    </w:p>
    <w:p w:rsidR="00A07285" w:rsidRPr="005B05D2" w:rsidRDefault="00A07285" w:rsidP="00B43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5D2">
        <w:rPr>
          <w:rStyle w:val="ae"/>
          <w:rFonts w:ascii="Times New Roman" w:hAnsi="Times New Roman" w:cs="Times New Roman"/>
          <w:sz w:val="28"/>
          <w:szCs w:val="28"/>
        </w:rPr>
        <w:t>об объемах и источниках финансового обеспечения муниципальной программы</w:t>
      </w:r>
      <w:r w:rsidRPr="005B05D2">
        <w:rPr>
          <w:rStyle w:val="ae"/>
          <w:sz w:val="28"/>
          <w:szCs w:val="28"/>
        </w:rPr>
        <w:t xml:space="preserve"> </w:t>
      </w:r>
      <w:r w:rsidRPr="005B05D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района Саратовской области на 20</w:t>
      </w:r>
      <w:r w:rsidR="00A142D5">
        <w:rPr>
          <w:rFonts w:ascii="Times New Roman" w:hAnsi="Times New Roman" w:cs="Times New Roman"/>
          <w:sz w:val="28"/>
          <w:szCs w:val="28"/>
        </w:rPr>
        <w:t>2</w:t>
      </w:r>
      <w:r w:rsidR="004147E7">
        <w:rPr>
          <w:rFonts w:ascii="Times New Roman" w:hAnsi="Times New Roman" w:cs="Times New Roman"/>
          <w:sz w:val="28"/>
          <w:szCs w:val="28"/>
        </w:rPr>
        <w:t>5</w:t>
      </w:r>
      <w:r w:rsidR="00775B8A">
        <w:rPr>
          <w:rFonts w:ascii="Times New Roman" w:hAnsi="Times New Roman" w:cs="Times New Roman"/>
          <w:sz w:val="28"/>
          <w:szCs w:val="28"/>
        </w:rPr>
        <w:t>-202</w:t>
      </w:r>
      <w:r w:rsidR="004147E7">
        <w:rPr>
          <w:rFonts w:ascii="Times New Roman" w:hAnsi="Times New Roman" w:cs="Times New Roman"/>
          <w:sz w:val="28"/>
          <w:szCs w:val="28"/>
        </w:rPr>
        <w:t>7</w:t>
      </w:r>
      <w:r w:rsidRPr="005B05D2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278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338"/>
        <w:gridCol w:w="1262"/>
        <w:gridCol w:w="1260"/>
        <w:gridCol w:w="813"/>
        <w:gridCol w:w="850"/>
        <w:gridCol w:w="770"/>
      </w:tblGrid>
      <w:tr w:rsidR="00A07285" w:rsidRPr="003D7DF8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финансирования, всего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A07285" w:rsidRPr="003D7DF8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142D5" w:rsidP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147E7">
              <w:rPr>
                <w:rFonts w:ascii="Times New Roman" w:hAnsi="Times New Roman" w:cs="Times New Roman"/>
              </w:rPr>
              <w:t>5</w:t>
            </w:r>
            <w:r w:rsidR="00A072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4147E7">
              <w:rPr>
                <w:rFonts w:ascii="Times New Roman" w:hAnsi="Times New Roman" w:cs="Times New Roman"/>
              </w:rPr>
              <w:t>6</w:t>
            </w:r>
          </w:p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E7" w:rsidRDefault="00A07285" w:rsidP="004147E7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4147E7">
              <w:rPr>
                <w:rFonts w:ascii="Times New Roman" w:hAnsi="Times New Roman" w:cs="Times New Roman"/>
              </w:rPr>
              <w:t>7</w:t>
            </w:r>
          </w:p>
          <w:p w:rsidR="004147E7" w:rsidRPr="004147E7" w:rsidRDefault="004147E7" w:rsidP="004147E7"/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7285" w:rsidRPr="003D7DF8">
        <w:trPr>
          <w:trHeight w:val="247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</w:rPr>
              <w:t>Обеспечение первичных мер пожарной безопасности в том числе: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056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МП (местный бюджет)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6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7A6E5A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населения по противопожарной безопасности.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C78E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BC78E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Установка на территории населенных пунктов стендов, фотовитрин на противопожарную тематику.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установка сигнала оповещения населения о пожаре.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4147E7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142D5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Обнародование и размещение на официальном сайте муниципального образования информации о </w:t>
            </w:r>
            <w:r>
              <w:rPr>
                <w:rFonts w:ascii="Times New Roman" w:hAnsi="Times New Roman" w:cs="Times New Roman"/>
                <w:color w:val="0D0D0D"/>
              </w:rPr>
              <w:lastRenderedPageBreak/>
              <w:t>противопожарной безопасности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42D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lastRenderedPageBreak/>
              <w:t>Приобретение противопожарных рюкзаков для тушения пожаров</w:t>
            </w:r>
          </w:p>
          <w:p w:rsidR="00A142D5" w:rsidRPr="00A142D5" w:rsidRDefault="00A142D5" w:rsidP="00A142D5">
            <w:r>
              <w:t>(Ранцевых лесных огнетушителей)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D5" w:rsidRDefault="00A142D5" w:rsidP="00A142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4147E7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6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4147E7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6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7A6E5A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7A6E5A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07285" w:rsidRDefault="00A07285" w:rsidP="00B43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Анализ рисков реализации муниципальной программы.</w:t>
      </w:r>
    </w:p>
    <w:p w:rsidR="00A07285" w:rsidRDefault="00A07285" w:rsidP="00B4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сопряжена, прежде всего, с финансово-экономическими и социальными рисками.</w:t>
      </w:r>
    </w:p>
    <w:p w:rsidR="00A07285" w:rsidRDefault="00A07285" w:rsidP="00B4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Финансово-экономические риски связаны с сокращением в ходе реализации государственной программы предусмотренных объемов бюджетных средств. Это потребует внесения изменений в программу, пересмотра целевых значений показателей муниципальной программы. К финансово-экономическим рискам также относится неэффективное использование ресурсов муниципальной программы. Управление данными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A07285" w:rsidRDefault="00A07285" w:rsidP="00B4355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      </w:t>
      </w:r>
    </w:p>
    <w:p w:rsidR="00A07285" w:rsidRDefault="00A07285" w:rsidP="00B43553">
      <w:pPr>
        <w:spacing w:after="0"/>
        <w:rPr>
          <w:b/>
          <w:bCs/>
          <w:sz w:val="28"/>
          <w:szCs w:val="28"/>
        </w:rPr>
      </w:pPr>
    </w:p>
    <w:p w:rsidR="00A07285" w:rsidRDefault="00A07285" w:rsidP="00F776CF">
      <w:pPr>
        <w:pStyle w:val="z-"/>
      </w:pPr>
      <w:r>
        <w:t>Начало формы</w:t>
      </w:r>
    </w:p>
    <w:p w:rsidR="00A07285" w:rsidRPr="00DE4ABF" w:rsidRDefault="00A07285" w:rsidP="00CF5E95"/>
    <w:sectPr w:rsidR="00A07285" w:rsidRPr="00DE4ABF" w:rsidSect="00D3421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3E"/>
    <w:multiLevelType w:val="hybridMultilevel"/>
    <w:tmpl w:val="705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B64"/>
    <w:multiLevelType w:val="multilevel"/>
    <w:tmpl w:val="798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2C4BCD"/>
    <w:multiLevelType w:val="multilevel"/>
    <w:tmpl w:val="755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96BD0"/>
    <w:multiLevelType w:val="hybridMultilevel"/>
    <w:tmpl w:val="7AE05BCC"/>
    <w:lvl w:ilvl="0" w:tplc="0AB0704C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8CE5683"/>
    <w:multiLevelType w:val="hybridMultilevel"/>
    <w:tmpl w:val="B1D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1FA9"/>
    <w:multiLevelType w:val="hybridMultilevel"/>
    <w:tmpl w:val="D85AB470"/>
    <w:lvl w:ilvl="0" w:tplc="3EB87E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B03AF"/>
    <w:multiLevelType w:val="multilevel"/>
    <w:tmpl w:val="011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A4524"/>
    <w:multiLevelType w:val="hybridMultilevel"/>
    <w:tmpl w:val="1DFA881A"/>
    <w:lvl w:ilvl="0" w:tplc="5740C2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82308"/>
    <w:multiLevelType w:val="hybridMultilevel"/>
    <w:tmpl w:val="1FF8C184"/>
    <w:lvl w:ilvl="0" w:tplc="787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3" w:hanging="360"/>
      </w:pPr>
    </w:lvl>
    <w:lvl w:ilvl="2" w:tplc="0419001B">
      <w:start w:val="1"/>
      <w:numFmt w:val="lowerRoman"/>
      <w:lvlText w:val="%3."/>
      <w:lvlJc w:val="right"/>
      <w:pPr>
        <w:ind w:left="1433" w:hanging="180"/>
      </w:pPr>
    </w:lvl>
    <w:lvl w:ilvl="3" w:tplc="0419000F">
      <w:start w:val="1"/>
      <w:numFmt w:val="decimal"/>
      <w:lvlText w:val="%4."/>
      <w:lvlJc w:val="left"/>
      <w:pPr>
        <w:ind w:left="2153" w:hanging="360"/>
      </w:pPr>
    </w:lvl>
    <w:lvl w:ilvl="4" w:tplc="04190019">
      <w:start w:val="1"/>
      <w:numFmt w:val="lowerLetter"/>
      <w:lvlText w:val="%5."/>
      <w:lvlJc w:val="left"/>
      <w:pPr>
        <w:ind w:left="2873" w:hanging="360"/>
      </w:pPr>
    </w:lvl>
    <w:lvl w:ilvl="5" w:tplc="0419001B">
      <w:start w:val="1"/>
      <w:numFmt w:val="lowerRoman"/>
      <w:lvlText w:val="%6."/>
      <w:lvlJc w:val="right"/>
      <w:pPr>
        <w:ind w:left="3593" w:hanging="180"/>
      </w:pPr>
    </w:lvl>
    <w:lvl w:ilvl="6" w:tplc="0419000F">
      <w:start w:val="1"/>
      <w:numFmt w:val="decimal"/>
      <w:lvlText w:val="%7."/>
      <w:lvlJc w:val="left"/>
      <w:pPr>
        <w:ind w:left="4313" w:hanging="360"/>
      </w:pPr>
    </w:lvl>
    <w:lvl w:ilvl="7" w:tplc="04190019">
      <w:start w:val="1"/>
      <w:numFmt w:val="lowerLetter"/>
      <w:lvlText w:val="%8."/>
      <w:lvlJc w:val="left"/>
      <w:pPr>
        <w:ind w:left="5033" w:hanging="360"/>
      </w:pPr>
    </w:lvl>
    <w:lvl w:ilvl="8" w:tplc="0419001B">
      <w:start w:val="1"/>
      <w:numFmt w:val="lowerRoman"/>
      <w:lvlText w:val="%9."/>
      <w:lvlJc w:val="right"/>
      <w:pPr>
        <w:ind w:left="5753" w:hanging="180"/>
      </w:pPr>
    </w:lvl>
  </w:abstractNum>
  <w:abstractNum w:abstractNumId="16">
    <w:nsid w:val="6E6608B9"/>
    <w:multiLevelType w:val="multilevel"/>
    <w:tmpl w:val="8CE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"/>
  </w:num>
  <w:num w:numId="5">
    <w:abstractNumId w:val="16"/>
  </w:num>
  <w:num w:numId="6">
    <w:abstractNumId w:val="2"/>
  </w:num>
  <w:num w:numId="7">
    <w:abstractNumId w:val="1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A"/>
    <w:rsid w:val="000201F8"/>
    <w:rsid w:val="00056B3C"/>
    <w:rsid w:val="00067EAF"/>
    <w:rsid w:val="0008683F"/>
    <w:rsid w:val="000B7A48"/>
    <w:rsid w:val="000F6371"/>
    <w:rsid w:val="0013057E"/>
    <w:rsid w:val="0015086C"/>
    <w:rsid w:val="0018648A"/>
    <w:rsid w:val="001A4460"/>
    <w:rsid w:val="001B6C62"/>
    <w:rsid w:val="001E00F9"/>
    <w:rsid w:val="0020633D"/>
    <w:rsid w:val="00251F63"/>
    <w:rsid w:val="002B4AD0"/>
    <w:rsid w:val="002B5A83"/>
    <w:rsid w:val="003026FB"/>
    <w:rsid w:val="00312C08"/>
    <w:rsid w:val="003279DD"/>
    <w:rsid w:val="0033633A"/>
    <w:rsid w:val="00395FF4"/>
    <w:rsid w:val="003B0168"/>
    <w:rsid w:val="003B3F52"/>
    <w:rsid w:val="003C10CA"/>
    <w:rsid w:val="003C67AE"/>
    <w:rsid w:val="003D7DF8"/>
    <w:rsid w:val="003F3A4C"/>
    <w:rsid w:val="0040256F"/>
    <w:rsid w:val="00402A06"/>
    <w:rsid w:val="0040361B"/>
    <w:rsid w:val="004147E7"/>
    <w:rsid w:val="00436EB9"/>
    <w:rsid w:val="00484AB1"/>
    <w:rsid w:val="004A6B06"/>
    <w:rsid w:val="004B51D5"/>
    <w:rsid w:val="00510F3D"/>
    <w:rsid w:val="00560252"/>
    <w:rsid w:val="0057024A"/>
    <w:rsid w:val="00571312"/>
    <w:rsid w:val="005B05D2"/>
    <w:rsid w:val="005B346D"/>
    <w:rsid w:val="005C4438"/>
    <w:rsid w:val="005D3B4D"/>
    <w:rsid w:val="00604284"/>
    <w:rsid w:val="00630C68"/>
    <w:rsid w:val="00637F53"/>
    <w:rsid w:val="00662A8A"/>
    <w:rsid w:val="006D5D0B"/>
    <w:rsid w:val="006F1DF8"/>
    <w:rsid w:val="00775B8A"/>
    <w:rsid w:val="007870EB"/>
    <w:rsid w:val="007A6E5A"/>
    <w:rsid w:val="007C09F5"/>
    <w:rsid w:val="007E1AF7"/>
    <w:rsid w:val="007E6D6A"/>
    <w:rsid w:val="00847409"/>
    <w:rsid w:val="0086300E"/>
    <w:rsid w:val="00873FEE"/>
    <w:rsid w:val="00885885"/>
    <w:rsid w:val="008A7138"/>
    <w:rsid w:val="008B2C3D"/>
    <w:rsid w:val="00911067"/>
    <w:rsid w:val="00911C04"/>
    <w:rsid w:val="00973079"/>
    <w:rsid w:val="00991A51"/>
    <w:rsid w:val="009C57CD"/>
    <w:rsid w:val="009D435B"/>
    <w:rsid w:val="00A07285"/>
    <w:rsid w:val="00A11C5E"/>
    <w:rsid w:val="00A12FB0"/>
    <w:rsid w:val="00A142D5"/>
    <w:rsid w:val="00A60D17"/>
    <w:rsid w:val="00A61CF0"/>
    <w:rsid w:val="00A73303"/>
    <w:rsid w:val="00A8135C"/>
    <w:rsid w:val="00A85F9A"/>
    <w:rsid w:val="00A9696F"/>
    <w:rsid w:val="00B163FB"/>
    <w:rsid w:val="00B43553"/>
    <w:rsid w:val="00B6789B"/>
    <w:rsid w:val="00BB3821"/>
    <w:rsid w:val="00BC78E9"/>
    <w:rsid w:val="00BD471A"/>
    <w:rsid w:val="00C656A2"/>
    <w:rsid w:val="00CF5E95"/>
    <w:rsid w:val="00D3421A"/>
    <w:rsid w:val="00D5336A"/>
    <w:rsid w:val="00D72E23"/>
    <w:rsid w:val="00DE4ABF"/>
    <w:rsid w:val="00E037E7"/>
    <w:rsid w:val="00E21C30"/>
    <w:rsid w:val="00E403B6"/>
    <w:rsid w:val="00E4350A"/>
    <w:rsid w:val="00EE3891"/>
    <w:rsid w:val="00F21222"/>
    <w:rsid w:val="00F408FA"/>
    <w:rsid w:val="00F4342A"/>
    <w:rsid w:val="00F6187D"/>
    <w:rsid w:val="00F776CF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85F9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9A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F9A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5F9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85F9A"/>
    <w:pPr>
      <w:ind w:left="720"/>
    </w:pPr>
  </w:style>
  <w:style w:type="paragraph" w:styleId="a4">
    <w:name w:val="Balloon Text"/>
    <w:basedOn w:val="a"/>
    <w:link w:val="a5"/>
    <w:uiPriority w:val="99"/>
    <w:semiHidden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F9A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88588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7">
    <w:name w:val="No Spacing"/>
    <w:uiPriority w:val="99"/>
    <w:qFormat/>
    <w:rsid w:val="000F6371"/>
    <w:rPr>
      <w:rFonts w:cs="Calibri"/>
    </w:rPr>
  </w:style>
  <w:style w:type="character" w:styleId="a8">
    <w:name w:val="Hyperlink"/>
    <w:basedOn w:val="a0"/>
    <w:uiPriority w:val="99"/>
    <w:semiHidden/>
    <w:rsid w:val="00F776CF"/>
    <w:rPr>
      <w:color w:val="0000FF"/>
      <w:u w:val="single"/>
    </w:rPr>
  </w:style>
  <w:style w:type="paragraph" w:styleId="a9">
    <w:name w:val="Normal (Web)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776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776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uiPriority w:val="99"/>
    <w:rsid w:val="00F776CF"/>
  </w:style>
  <w:style w:type="character" w:styleId="aa">
    <w:name w:val="Strong"/>
    <w:basedOn w:val="a0"/>
    <w:uiPriority w:val="99"/>
    <w:qFormat/>
    <w:rsid w:val="00F776CF"/>
    <w:rPr>
      <w:b/>
      <w:bCs/>
    </w:rPr>
  </w:style>
  <w:style w:type="paragraph" w:customStyle="1" w:styleId="consplustitle">
    <w:name w:val="consplustitle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8">
    <w:name w:val="18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-page-footer">
    <w:name w:val="art-page-footer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uiPriority w:val="99"/>
    <w:rsid w:val="0039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571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B4355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B43553"/>
    <w:rPr>
      <w:b/>
      <w:bCs/>
      <w:color w:val="26282F"/>
      <w:sz w:val="26"/>
      <w:szCs w:val="26"/>
    </w:rPr>
  </w:style>
  <w:style w:type="paragraph" w:customStyle="1" w:styleId="11">
    <w:name w:val="Абзац списка1"/>
    <w:basedOn w:val="a"/>
    <w:uiPriority w:val="99"/>
    <w:rsid w:val="00D72E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85F9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9A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F9A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5F9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85F9A"/>
    <w:pPr>
      <w:ind w:left="720"/>
    </w:pPr>
  </w:style>
  <w:style w:type="paragraph" w:styleId="a4">
    <w:name w:val="Balloon Text"/>
    <w:basedOn w:val="a"/>
    <w:link w:val="a5"/>
    <w:uiPriority w:val="99"/>
    <w:semiHidden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F9A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88588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7">
    <w:name w:val="No Spacing"/>
    <w:uiPriority w:val="99"/>
    <w:qFormat/>
    <w:rsid w:val="000F6371"/>
    <w:rPr>
      <w:rFonts w:cs="Calibri"/>
    </w:rPr>
  </w:style>
  <w:style w:type="character" w:styleId="a8">
    <w:name w:val="Hyperlink"/>
    <w:basedOn w:val="a0"/>
    <w:uiPriority w:val="99"/>
    <w:semiHidden/>
    <w:rsid w:val="00F776CF"/>
    <w:rPr>
      <w:color w:val="0000FF"/>
      <w:u w:val="single"/>
    </w:rPr>
  </w:style>
  <w:style w:type="paragraph" w:styleId="a9">
    <w:name w:val="Normal (Web)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776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776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uiPriority w:val="99"/>
    <w:rsid w:val="00F776CF"/>
  </w:style>
  <w:style w:type="character" w:styleId="aa">
    <w:name w:val="Strong"/>
    <w:basedOn w:val="a0"/>
    <w:uiPriority w:val="99"/>
    <w:qFormat/>
    <w:rsid w:val="00F776CF"/>
    <w:rPr>
      <w:b/>
      <w:bCs/>
    </w:rPr>
  </w:style>
  <w:style w:type="paragraph" w:customStyle="1" w:styleId="consplustitle">
    <w:name w:val="consplustitle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8">
    <w:name w:val="18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-page-footer">
    <w:name w:val="art-page-footer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uiPriority w:val="99"/>
    <w:rsid w:val="0039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571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B4355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B43553"/>
    <w:rPr>
      <w:b/>
      <w:bCs/>
      <w:color w:val="26282F"/>
      <w:sz w:val="26"/>
      <w:szCs w:val="26"/>
    </w:rPr>
  </w:style>
  <w:style w:type="paragraph" w:customStyle="1" w:styleId="11">
    <w:name w:val="Абзац списка1"/>
    <w:basedOn w:val="a"/>
    <w:uiPriority w:val="99"/>
    <w:rsid w:val="00D72E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Владелелц</dc:creator>
  <cp:lastModifiedBy>1</cp:lastModifiedBy>
  <cp:revision>2</cp:revision>
  <cp:lastPrinted>2024-11-02T04:33:00Z</cp:lastPrinted>
  <dcterms:created xsi:type="dcterms:W3CDTF">2024-11-02T04:35:00Z</dcterms:created>
  <dcterms:modified xsi:type="dcterms:W3CDTF">2024-11-02T04:35:00Z</dcterms:modified>
</cp:coreProperties>
</file>