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F64" w:rsidRDefault="008C0D79">
      <w:pPr>
        <w:jc w:val="center"/>
        <w:rPr>
          <w:sz w:val="28"/>
        </w:rPr>
      </w:pPr>
      <w:bookmarkStart w:id="0" w:name="_GoBack"/>
      <w:bookmarkEnd w:id="0"/>
      <w:r>
        <w:rPr>
          <w:noProof/>
          <w:lang w:eastAsia="ru-RU"/>
        </w:rPr>
        <w:drawing>
          <wp:inline distT="0" distB="0" distL="0" distR="0">
            <wp:extent cx="753745" cy="10585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W+jZY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AAAAAAAAAAAAAAAAAAAAAAAAACjBAAAgwYAAAAAAAAAAAAAAAAAACgAAAAIAAAAAQAAAAEAAAA="/>
                        </a:ext>
                      </a:extLst>
                    </pic:cNvPicPr>
                  </pic:nvPicPr>
                  <pic:blipFill>
                    <a:blip r:embed="rId6"/>
                    <a:stretch>
                      <a:fillRect/>
                    </a:stretch>
                  </pic:blipFill>
                  <pic:spPr>
                    <a:xfrm>
                      <a:off x="0" y="0"/>
                      <a:ext cx="753745" cy="1058545"/>
                    </a:xfrm>
                    <a:prstGeom prst="rect">
                      <a:avLst/>
                    </a:prstGeom>
                    <a:noFill/>
                    <a:ln w="12700">
                      <a:noFill/>
                    </a:ln>
                  </pic:spPr>
                </pic:pic>
              </a:graphicData>
            </a:graphic>
          </wp:inline>
        </w:drawing>
      </w:r>
    </w:p>
    <w:p w:rsidR="00777F64" w:rsidRPr="00D27A10" w:rsidRDefault="00D27A10">
      <w:pPr>
        <w:jc w:val="center"/>
        <w:rPr>
          <w:sz w:val="32"/>
          <w:szCs w:val="32"/>
        </w:rPr>
      </w:pPr>
      <w:r w:rsidRPr="00D27A10">
        <w:rPr>
          <w:sz w:val="32"/>
          <w:szCs w:val="32"/>
        </w:rPr>
        <w:t xml:space="preserve">                                           </w:t>
      </w:r>
      <w:r>
        <w:rPr>
          <w:sz w:val="32"/>
          <w:szCs w:val="32"/>
        </w:rPr>
        <w:t xml:space="preserve">                                       </w:t>
      </w:r>
      <w:r w:rsidRPr="00D27A10">
        <w:rPr>
          <w:sz w:val="32"/>
          <w:szCs w:val="32"/>
        </w:rPr>
        <w:t xml:space="preserve"> </w:t>
      </w:r>
    </w:p>
    <w:p w:rsidR="00777F64" w:rsidRDefault="008C0D79">
      <w:pPr>
        <w:jc w:val="center"/>
        <w:rPr>
          <w:b/>
          <w:bCs/>
          <w:sz w:val="28"/>
          <w:szCs w:val="28"/>
        </w:rPr>
      </w:pPr>
      <w:r>
        <w:rPr>
          <w:b/>
          <w:bCs/>
          <w:sz w:val="28"/>
          <w:szCs w:val="28"/>
        </w:rPr>
        <w:t xml:space="preserve"> АДМИНИСТРАЦИЯ</w:t>
      </w:r>
    </w:p>
    <w:p w:rsidR="001F7D6E" w:rsidRDefault="001F7D6E">
      <w:pPr>
        <w:jc w:val="center"/>
        <w:rPr>
          <w:b/>
          <w:bCs/>
          <w:sz w:val="28"/>
          <w:szCs w:val="28"/>
        </w:rPr>
      </w:pPr>
      <w:r>
        <w:rPr>
          <w:b/>
          <w:bCs/>
          <w:sz w:val="28"/>
          <w:szCs w:val="28"/>
        </w:rPr>
        <w:t>РОГАТКИНСКОГО МУНИЦИПАЛЬНОГО ОБРАЗОВАНИЯ</w:t>
      </w:r>
    </w:p>
    <w:p w:rsidR="00777F64" w:rsidRDefault="008C0D79">
      <w:pPr>
        <w:pStyle w:val="1"/>
        <w:rPr>
          <w:szCs w:val="28"/>
        </w:rPr>
      </w:pPr>
      <w:r>
        <w:rPr>
          <w:szCs w:val="28"/>
        </w:rPr>
        <w:t xml:space="preserve">КРАСНОАРМЕЙСКОГО МУНИЦИПАЛЬНОГО РАЙОНА </w:t>
      </w:r>
    </w:p>
    <w:p w:rsidR="00777F64" w:rsidRDefault="008C0D79">
      <w:pPr>
        <w:pStyle w:val="1"/>
        <w:rPr>
          <w:szCs w:val="28"/>
        </w:rPr>
      </w:pPr>
      <w:r>
        <w:rPr>
          <w:szCs w:val="28"/>
        </w:rPr>
        <w:t>САРАТОВСКОЙ ОБЛАСТИ</w:t>
      </w:r>
    </w:p>
    <w:p w:rsidR="00777F64" w:rsidRDefault="009A22B1">
      <w:pPr>
        <w:jc w:val="center"/>
        <w:rPr>
          <w:b/>
          <w:bCs/>
          <w:sz w:val="28"/>
          <w:szCs w:val="28"/>
        </w:rPr>
      </w:pPr>
      <w:r>
        <w:rPr>
          <w:b/>
          <w:bCs/>
          <w:sz w:val="28"/>
          <w:szCs w:val="28"/>
        </w:rPr>
        <w:t xml:space="preserve">                                                                                                   </w:t>
      </w:r>
    </w:p>
    <w:p w:rsidR="00777F64" w:rsidRDefault="008C0D79">
      <w:pPr>
        <w:pStyle w:val="2"/>
        <w:rPr>
          <w:sz w:val="28"/>
          <w:szCs w:val="28"/>
        </w:rPr>
      </w:pPr>
      <w:r>
        <w:rPr>
          <w:sz w:val="28"/>
          <w:szCs w:val="28"/>
        </w:rPr>
        <w:t xml:space="preserve">ПОСТАНОВЛЕНИЕ </w:t>
      </w:r>
    </w:p>
    <w:tbl>
      <w:tblPr>
        <w:tblW w:w="5387" w:type="dxa"/>
        <w:tblLook w:val="0000" w:firstRow="0" w:lastRow="0" w:firstColumn="0" w:lastColumn="0" w:noHBand="0" w:noVBand="0"/>
      </w:tblPr>
      <w:tblGrid>
        <w:gridCol w:w="536"/>
        <w:gridCol w:w="2441"/>
        <w:gridCol w:w="537"/>
        <w:gridCol w:w="1873"/>
      </w:tblGrid>
      <w:tr w:rsidR="00777F64">
        <w:trPr>
          <w:cantSplit/>
          <w:trHeight w:val="276"/>
        </w:trPr>
        <w:tc>
          <w:tcPr>
            <w:tcW w:w="536" w:type="dxa"/>
            <w:vMerge w:val="restart"/>
            <w:tcMar>
              <w:top w:w="0" w:type="dxa"/>
              <w:bottom w:w="0" w:type="dxa"/>
            </w:tcMar>
            <w:vAlign w:val="bottom"/>
          </w:tcPr>
          <w:p w:rsidR="00777F64" w:rsidRDefault="00777F64">
            <w:pPr>
              <w:jc w:val="center"/>
            </w:pPr>
          </w:p>
          <w:p w:rsidR="00777F64" w:rsidRDefault="00777F64">
            <w:pPr>
              <w:jc w:val="center"/>
            </w:pPr>
          </w:p>
          <w:p w:rsidR="00777F64" w:rsidRDefault="008C0D79">
            <w:pPr>
              <w:jc w:val="center"/>
            </w:pPr>
            <w:r>
              <w:t>от</w:t>
            </w:r>
          </w:p>
        </w:tc>
        <w:tc>
          <w:tcPr>
            <w:tcW w:w="2441" w:type="dxa"/>
            <w:vMerge w:val="restart"/>
            <w:tcBorders>
              <w:bottom w:val="dotted" w:sz="4" w:space="0" w:color="000000"/>
            </w:tcBorders>
            <w:tcMar>
              <w:top w:w="0" w:type="dxa"/>
              <w:bottom w:w="0" w:type="dxa"/>
            </w:tcMar>
            <w:vAlign w:val="bottom"/>
          </w:tcPr>
          <w:p w:rsidR="00777F64" w:rsidRDefault="005C77FA" w:rsidP="009A22B1">
            <w:pPr>
              <w:jc w:val="center"/>
              <w:rPr>
                <w:sz w:val="28"/>
                <w:szCs w:val="28"/>
              </w:rPr>
            </w:pPr>
            <w:r>
              <w:rPr>
                <w:sz w:val="28"/>
                <w:szCs w:val="28"/>
              </w:rPr>
              <w:t>19</w:t>
            </w:r>
            <w:r w:rsidR="00587971">
              <w:rPr>
                <w:sz w:val="28"/>
                <w:szCs w:val="28"/>
              </w:rPr>
              <w:t>.0</w:t>
            </w:r>
            <w:r w:rsidR="00807725">
              <w:rPr>
                <w:sz w:val="28"/>
                <w:szCs w:val="28"/>
              </w:rPr>
              <w:t>2</w:t>
            </w:r>
            <w:r w:rsidR="00587971">
              <w:rPr>
                <w:sz w:val="28"/>
                <w:szCs w:val="28"/>
              </w:rPr>
              <w:t>.202</w:t>
            </w:r>
            <w:r w:rsidR="00886748">
              <w:rPr>
                <w:sz w:val="28"/>
                <w:szCs w:val="28"/>
              </w:rPr>
              <w:t>5</w:t>
            </w:r>
          </w:p>
        </w:tc>
        <w:tc>
          <w:tcPr>
            <w:tcW w:w="537" w:type="dxa"/>
            <w:vMerge w:val="restart"/>
            <w:tcMar>
              <w:top w:w="0" w:type="dxa"/>
              <w:bottom w:w="0" w:type="dxa"/>
            </w:tcMar>
            <w:vAlign w:val="bottom"/>
          </w:tcPr>
          <w:p w:rsidR="00777F64" w:rsidRDefault="008C0D79">
            <w:pPr>
              <w:jc w:val="center"/>
              <w:rPr>
                <w:sz w:val="28"/>
                <w:szCs w:val="28"/>
              </w:rPr>
            </w:pPr>
            <w:r>
              <w:rPr>
                <w:sz w:val="28"/>
                <w:szCs w:val="28"/>
              </w:rPr>
              <w:t>№</w:t>
            </w:r>
          </w:p>
        </w:tc>
        <w:tc>
          <w:tcPr>
            <w:tcW w:w="1873" w:type="dxa"/>
            <w:vMerge w:val="restart"/>
            <w:tcBorders>
              <w:bottom w:val="dotted" w:sz="4" w:space="0" w:color="000000"/>
            </w:tcBorders>
            <w:tcMar>
              <w:top w:w="0" w:type="dxa"/>
              <w:bottom w:w="0" w:type="dxa"/>
            </w:tcMar>
            <w:vAlign w:val="bottom"/>
          </w:tcPr>
          <w:p w:rsidR="00777F64" w:rsidRDefault="005C77FA" w:rsidP="009A22B1">
            <w:pPr>
              <w:jc w:val="center"/>
              <w:rPr>
                <w:sz w:val="28"/>
                <w:szCs w:val="28"/>
              </w:rPr>
            </w:pPr>
            <w:r>
              <w:rPr>
                <w:sz w:val="28"/>
                <w:szCs w:val="28"/>
              </w:rPr>
              <w:t>8</w:t>
            </w:r>
          </w:p>
        </w:tc>
      </w:tr>
      <w:tr w:rsidR="00777F64">
        <w:trPr>
          <w:cantSplit/>
          <w:trHeight w:val="276"/>
        </w:trPr>
        <w:tc>
          <w:tcPr>
            <w:tcW w:w="536" w:type="dxa"/>
            <w:vMerge/>
            <w:tcMar>
              <w:top w:w="0" w:type="dxa"/>
              <w:bottom w:w="0" w:type="dxa"/>
            </w:tcMar>
            <w:vAlign w:val="bottom"/>
          </w:tcPr>
          <w:p w:rsidR="00777F64" w:rsidRDefault="00777F64"/>
        </w:tc>
        <w:tc>
          <w:tcPr>
            <w:tcW w:w="2441" w:type="dxa"/>
            <w:vMerge/>
            <w:tcBorders>
              <w:bottom w:val="dotted" w:sz="4" w:space="0" w:color="000000"/>
            </w:tcBorders>
            <w:tcMar>
              <w:top w:w="0" w:type="dxa"/>
              <w:bottom w:w="0" w:type="dxa"/>
            </w:tcMar>
            <w:vAlign w:val="bottom"/>
          </w:tcPr>
          <w:p w:rsidR="00777F64" w:rsidRDefault="00777F64"/>
        </w:tc>
        <w:tc>
          <w:tcPr>
            <w:tcW w:w="537" w:type="dxa"/>
            <w:vMerge/>
            <w:tcMar>
              <w:top w:w="0" w:type="dxa"/>
              <w:bottom w:w="0" w:type="dxa"/>
            </w:tcMar>
            <w:vAlign w:val="bottom"/>
          </w:tcPr>
          <w:p w:rsidR="00777F64" w:rsidRDefault="00777F64"/>
        </w:tc>
        <w:tc>
          <w:tcPr>
            <w:tcW w:w="1873" w:type="dxa"/>
            <w:vMerge/>
            <w:tcBorders>
              <w:bottom w:val="dotted" w:sz="4" w:space="0" w:color="000000"/>
            </w:tcBorders>
            <w:tcMar>
              <w:top w:w="0" w:type="dxa"/>
              <w:bottom w:w="0" w:type="dxa"/>
            </w:tcMar>
            <w:vAlign w:val="bottom"/>
          </w:tcPr>
          <w:p w:rsidR="00777F64" w:rsidRDefault="00777F64"/>
        </w:tc>
      </w:tr>
      <w:tr w:rsidR="00777F64">
        <w:trPr>
          <w:cantSplit/>
          <w:trHeight w:val="135"/>
        </w:trPr>
        <w:tc>
          <w:tcPr>
            <w:tcW w:w="536" w:type="dxa"/>
            <w:tcMar>
              <w:top w:w="0" w:type="dxa"/>
              <w:bottom w:w="0" w:type="dxa"/>
            </w:tcMar>
          </w:tcPr>
          <w:p w:rsidR="00777F64" w:rsidRDefault="00777F64">
            <w:pPr>
              <w:jc w:val="center"/>
              <w:rPr>
                <w:sz w:val="20"/>
              </w:rPr>
            </w:pPr>
          </w:p>
        </w:tc>
        <w:tc>
          <w:tcPr>
            <w:tcW w:w="2441" w:type="dxa"/>
            <w:tcBorders>
              <w:top w:val="dotted" w:sz="4" w:space="0" w:color="000000"/>
            </w:tcBorders>
            <w:tcMar>
              <w:top w:w="0" w:type="dxa"/>
              <w:bottom w:w="0" w:type="dxa"/>
            </w:tcMar>
          </w:tcPr>
          <w:p w:rsidR="00777F64" w:rsidRDefault="00777F64">
            <w:pPr>
              <w:jc w:val="both"/>
              <w:rPr>
                <w:sz w:val="20"/>
              </w:rPr>
            </w:pPr>
          </w:p>
        </w:tc>
        <w:tc>
          <w:tcPr>
            <w:tcW w:w="537" w:type="dxa"/>
            <w:tcMar>
              <w:top w:w="0" w:type="dxa"/>
              <w:bottom w:w="0" w:type="dxa"/>
            </w:tcMar>
          </w:tcPr>
          <w:p w:rsidR="00777F64" w:rsidRDefault="00777F64">
            <w:pPr>
              <w:jc w:val="center"/>
              <w:rPr>
                <w:sz w:val="20"/>
              </w:rPr>
            </w:pPr>
          </w:p>
        </w:tc>
        <w:tc>
          <w:tcPr>
            <w:tcW w:w="1873" w:type="dxa"/>
            <w:tcBorders>
              <w:top w:val="dotted" w:sz="4" w:space="0" w:color="000000"/>
            </w:tcBorders>
            <w:tcMar>
              <w:top w:w="0" w:type="dxa"/>
              <w:bottom w:w="0" w:type="dxa"/>
            </w:tcMar>
            <w:vAlign w:val="bottom"/>
          </w:tcPr>
          <w:p w:rsidR="00777F64" w:rsidRDefault="001F7D6E">
            <w:pPr>
              <w:jc w:val="right"/>
              <w:rPr>
                <w:sz w:val="20"/>
              </w:rPr>
            </w:pPr>
            <w:proofErr w:type="spellStart"/>
            <w:r>
              <w:rPr>
                <w:sz w:val="20"/>
              </w:rPr>
              <w:t>с</w:t>
            </w:r>
            <w:proofErr w:type="gramStart"/>
            <w:r>
              <w:rPr>
                <w:sz w:val="20"/>
              </w:rPr>
              <w:t>.Р</w:t>
            </w:r>
            <w:proofErr w:type="gramEnd"/>
            <w:r>
              <w:rPr>
                <w:sz w:val="20"/>
              </w:rPr>
              <w:t>огаткино</w:t>
            </w:r>
            <w:proofErr w:type="spellEnd"/>
          </w:p>
        </w:tc>
      </w:tr>
    </w:tbl>
    <w:p w:rsidR="00777F64" w:rsidRDefault="008C0D79">
      <w:pPr>
        <w:pStyle w:val="2"/>
        <w:jc w:val="left"/>
        <w:rPr>
          <w:rFonts w:ascii="Tahoma" w:hAnsi="Tahoma" w:cs="Tahoma"/>
          <w:b w:val="0"/>
          <w:bCs w:val="0"/>
          <w:sz w:val="28"/>
          <w:szCs w:val="28"/>
        </w:rPr>
      </w:pPr>
      <w:r>
        <w:rPr>
          <w:rFonts w:ascii="Tahoma" w:hAnsi="Tahoma" w:cs="Tahoma"/>
          <w:b w:val="0"/>
          <w:bCs w:val="0"/>
          <w:sz w:val="28"/>
          <w:szCs w:val="28"/>
        </w:rPr>
        <w:br/>
        <w:t xml:space="preserve">   </w:t>
      </w:r>
    </w:p>
    <w:p w:rsidR="00777F64" w:rsidRDefault="00777F64">
      <w:pPr>
        <w:ind w:right="3685"/>
        <w:jc w:val="both"/>
        <w:rPr>
          <w:sz w:val="28"/>
          <w:szCs w:val="28"/>
        </w:rPr>
      </w:pPr>
    </w:p>
    <w:p w:rsidR="00777F64" w:rsidRPr="00A66EC5" w:rsidRDefault="008C0D79" w:rsidP="00A66EC5">
      <w:pPr>
        <w:ind w:right="-1"/>
        <w:jc w:val="both"/>
        <w:rPr>
          <w:b/>
          <w:sz w:val="28"/>
          <w:szCs w:val="28"/>
        </w:rPr>
      </w:pPr>
      <w:r w:rsidRPr="00A66EC5">
        <w:rPr>
          <w:b/>
          <w:sz w:val="28"/>
          <w:szCs w:val="28"/>
        </w:rPr>
        <w:t>О внесении изменен</w:t>
      </w:r>
      <w:r w:rsidR="001F7D6E" w:rsidRPr="00A66EC5">
        <w:rPr>
          <w:b/>
          <w:sz w:val="28"/>
          <w:szCs w:val="28"/>
        </w:rPr>
        <w:t xml:space="preserve">ий в постановление </w:t>
      </w:r>
      <w:r w:rsidR="00940B9E" w:rsidRPr="00A66EC5">
        <w:rPr>
          <w:b/>
          <w:sz w:val="28"/>
          <w:szCs w:val="28"/>
        </w:rPr>
        <w:t>ад</w:t>
      </w:r>
      <w:r w:rsidR="001F7D6E" w:rsidRPr="00A66EC5">
        <w:rPr>
          <w:b/>
          <w:sz w:val="28"/>
          <w:szCs w:val="28"/>
        </w:rPr>
        <w:t>министраци</w:t>
      </w:r>
      <w:r w:rsidR="00940B9E" w:rsidRPr="00A66EC5">
        <w:rPr>
          <w:b/>
          <w:sz w:val="28"/>
          <w:szCs w:val="28"/>
        </w:rPr>
        <w:t>и</w:t>
      </w:r>
      <w:r w:rsidR="001F7D6E" w:rsidRPr="00A66EC5">
        <w:rPr>
          <w:b/>
          <w:sz w:val="28"/>
          <w:szCs w:val="28"/>
        </w:rPr>
        <w:t xml:space="preserve"> Рогаткинского муниципального образования</w:t>
      </w:r>
      <w:r w:rsidRPr="00A66EC5">
        <w:rPr>
          <w:b/>
          <w:sz w:val="28"/>
          <w:szCs w:val="28"/>
        </w:rPr>
        <w:t xml:space="preserve"> Красноармейского муниципального района</w:t>
      </w:r>
      <w:r w:rsidR="00940B9E" w:rsidRPr="00A66EC5">
        <w:rPr>
          <w:b/>
          <w:sz w:val="28"/>
          <w:szCs w:val="28"/>
        </w:rPr>
        <w:t xml:space="preserve"> Саратовской области</w:t>
      </w:r>
      <w:r w:rsidRPr="00A66EC5">
        <w:rPr>
          <w:b/>
          <w:sz w:val="28"/>
          <w:szCs w:val="28"/>
        </w:rPr>
        <w:t xml:space="preserve"> от </w:t>
      </w:r>
      <w:r w:rsidR="001F7D6E" w:rsidRPr="00A66EC5">
        <w:rPr>
          <w:b/>
          <w:sz w:val="28"/>
          <w:szCs w:val="28"/>
        </w:rPr>
        <w:t>12 февраля</w:t>
      </w:r>
      <w:r w:rsidR="00A66EC5">
        <w:rPr>
          <w:b/>
          <w:sz w:val="28"/>
          <w:szCs w:val="28"/>
        </w:rPr>
        <w:t xml:space="preserve"> </w:t>
      </w:r>
      <w:r w:rsidR="001F7D6E" w:rsidRPr="00A66EC5">
        <w:rPr>
          <w:b/>
          <w:sz w:val="28"/>
          <w:szCs w:val="28"/>
        </w:rPr>
        <w:t xml:space="preserve"> 2021</w:t>
      </w:r>
      <w:r w:rsidR="00A66EC5">
        <w:rPr>
          <w:b/>
          <w:sz w:val="28"/>
          <w:szCs w:val="28"/>
        </w:rPr>
        <w:t xml:space="preserve"> </w:t>
      </w:r>
      <w:r w:rsidR="00940B9E" w:rsidRPr="00A66EC5">
        <w:rPr>
          <w:b/>
          <w:sz w:val="28"/>
          <w:szCs w:val="28"/>
        </w:rPr>
        <w:t>года</w:t>
      </w:r>
      <w:r w:rsidRPr="00A66EC5">
        <w:rPr>
          <w:b/>
          <w:sz w:val="28"/>
          <w:szCs w:val="28"/>
        </w:rPr>
        <w:t xml:space="preserve"> № </w:t>
      </w:r>
      <w:r w:rsidR="00940B9E" w:rsidRPr="00A66EC5">
        <w:rPr>
          <w:b/>
          <w:sz w:val="28"/>
          <w:szCs w:val="28"/>
        </w:rPr>
        <w:t>10</w:t>
      </w:r>
      <w:r w:rsidRPr="00A66EC5">
        <w:rPr>
          <w:b/>
          <w:sz w:val="28"/>
          <w:szCs w:val="28"/>
        </w:rPr>
        <w:t xml:space="preserve"> «О стоимости услуг, предоставляемых согласно гарантированному перечню услуг по погребению умерших (погибших) на территории</w:t>
      </w:r>
      <w:r w:rsidR="00940B9E" w:rsidRPr="00A66EC5">
        <w:rPr>
          <w:b/>
          <w:sz w:val="28"/>
          <w:szCs w:val="28"/>
        </w:rPr>
        <w:t xml:space="preserve"> Рогаткинского</w:t>
      </w:r>
      <w:r w:rsidRPr="00A66EC5">
        <w:rPr>
          <w:b/>
          <w:sz w:val="28"/>
          <w:szCs w:val="28"/>
        </w:rPr>
        <w:t xml:space="preserve"> муниципального  образования  Красноармейского муниципального района Саратовской области</w:t>
      </w:r>
      <w:proofErr w:type="gramStart"/>
      <w:r w:rsidRPr="00A66EC5">
        <w:rPr>
          <w:b/>
          <w:sz w:val="28"/>
          <w:szCs w:val="28"/>
        </w:rPr>
        <w:t>»</w:t>
      </w:r>
      <w:r w:rsidR="00D27A10">
        <w:rPr>
          <w:b/>
          <w:sz w:val="28"/>
          <w:szCs w:val="28"/>
        </w:rPr>
        <w:t>(</w:t>
      </w:r>
      <w:proofErr w:type="gramEnd"/>
      <w:r w:rsidR="00D27A10">
        <w:rPr>
          <w:b/>
          <w:sz w:val="28"/>
          <w:szCs w:val="28"/>
        </w:rPr>
        <w:t>с изменениями. от 14.02.2023 №05</w:t>
      </w:r>
      <w:r w:rsidR="00886748">
        <w:rPr>
          <w:b/>
          <w:sz w:val="28"/>
          <w:szCs w:val="28"/>
        </w:rPr>
        <w:t>; от 05.02.2024 № 08)</w:t>
      </w:r>
    </w:p>
    <w:p w:rsidR="00777F64" w:rsidRDefault="00777F64">
      <w:pPr>
        <w:pStyle w:val="a3"/>
        <w:jc w:val="both"/>
        <w:rPr>
          <w:rFonts w:ascii="Times New Roman" w:eastAsia="Times New Roman" w:hAnsi="Times New Roman"/>
          <w:sz w:val="28"/>
          <w:szCs w:val="28"/>
        </w:rPr>
      </w:pPr>
    </w:p>
    <w:p w:rsidR="00777F64" w:rsidRPr="00940B9E" w:rsidRDefault="00886748">
      <w:pPr>
        <w:pStyle w:val="a3"/>
        <w:ind w:firstLine="708"/>
        <w:jc w:val="both"/>
        <w:rPr>
          <w:rFonts w:ascii="Times New Roman" w:hAnsi="Times New Roman"/>
          <w:b/>
          <w:sz w:val="28"/>
          <w:szCs w:val="28"/>
        </w:rPr>
      </w:pPr>
      <w:r>
        <w:rPr>
          <w:rFonts w:ascii="Times New Roman" w:hAnsi="Times New Roman"/>
          <w:sz w:val="28"/>
          <w:szCs w:val="28"/>
        </w:rPr>
        <w:t>На основании Постановления Правительства Российской Федерации от 23 января 2025 г. № 33 «Об утверждении коэффициента  индексации выплат</w:t>
      </w:r>
      <w:r w:rsidR="007946A5">
        <w:rPr>
          <w:rFonts w:ascii="Times New Roman" w:hAnsi="Times New Roman"/>
          <w:sz w:val="28"/>
          <w:szCs w:val="28"/>
        </w:rPr>
        <w:t xml:space="preserve">, </w:t>
      </w:r>
      <w:r>
        <w:rPr>
          <w:rFonts w:ascii="Times New Roman" w:hAnsi="Times New Roman"/>
          <w:sz w:val="28"/>
          <w:szCs w:val="28"/>
        </w:rPr>
        <w:t>пособий и компенсаций в 2025 году»,</w:t>
      </w:r>
      <w:r w:rsidR="007946A5">
        <w:rPr>
          <w:rFonts w:ascii="Times New Roman" w:hAnsi="Times New Roman"/>
          <w:sz w:val="28"/>
          <w:szCs w:val="28"/>
        </w:rPr>
        <w:t xml:space="preserve"> в</w:t>
      </w:r>
      <w:r w:rsidR="008C0D79">
        <w:rPr>
          <w:rFonts w:ascii="Times New Roman" w:hAnsi="Times New Roman"/>
          <w:sz w:val="28"/>
          <w:szCs w:val="28"/>
        </w:rPr>
        <w:t xml:space="preserve"> соответствии с Федеральным закон</w:t>
      </w:r>
      <w:r w:rsidR="007946A5">
        <w:rPr>
          <w:rFonts w:ascii="Times New Roman" w:hAnsi="Times New Roman"/>
          <w:sz w:val="28"/>
          <w:szCs w:val="28"/>
        </w:rPr>
        <w:t>ом</w:t>
      </w:r>
      <w:r w:rsidR="008C0D79">
        <w:rPr>
          <w:rFonts w:ascii="Times New Roman" w:hAnsi="Times New Roman"/>
          <w:sz w:val="28"/>
          <w:szCs w:val="28"/>
        </w:rPr>
        <w:t xml:space="preserve"> от 12 января 1996 года N 8-ФЗ</w:t>
      </w:r>
      <w:r w:rsidR="00D848FE" w:rsidRPr="00D848FE">
        <w:rPr>
          <w:rFonts w:ascii="Times New Roman" w:hAnsi="Times New Roman"/>
          <w:sz w:val="28"/>
          <w:szCs w:val="28"/>
          <w:vertAlign w:val="superscript"/>
        </w:rPr>
        <w:t>2</w:t>
      </w:r>
      <w:r w:rsidR="007946A5" w:rsidRPr="00D848FE">
        <w:rPr>
          <w:rFonts w:ascii="Times New Roman" w:hAnsi="Times New Roman"/>
          <w:sz w:val="28"/>
          <w:szCs w:val="28"/>
          <w:vertAlign w:val="superscript"/>
        </w:rPr>
        <w:t xml:space="preserve"> </w:t>
      </w:r>
      <w:r w:rsidR="007946A5">
        <w:rPr>
          <w:rFonts w:ascii="Times New Roman" w:hAnsi="Times New Roman"/>
          <w:sz w:val="28"/>
          <w:szCs w:val="28"/>
        </w:rPr>
        <w:t>«О погребении и похоронном деле"</w:t>
      </w:r>
      <w:r>
        <w:rPr>
          <w:rFonts w:ascii="Times New Roman" w:hAnsi="Times New Roman"/>
          <w:sz w:val="28"/>
          <w:szCs w:val="28"/>
        </w:rPr>
        <w:t xml:space="preserve"> </w:t>
      </w:r>
      <w:proofErr w:type="gramStart"/>
      <w:r>
        <w:rPr>
          <w:rFonts w:ascii="Times New Roman" w:hAnsi="Times New Roman"/>
          <w:sz w:val="28"/>
          <w:szCs w:val="28"/>
        </w:rPr>
        <w:t xml:space="preserve">( </w:t>
      </w:r>
      <w:proofErr w:type="gramEnd"/>
      <w:r>
        <w:rPr>
          <w:rFonts w:ascii="Times New Roman" w:hAnsi="Times New Roman"/>
          <w:sz w:val="28"/>
          <w:szCs w:val="28"/>
        </w:rPr>
        <w:t>в редакции  Федерального закона  № 635-ФЗ</w:t>
      </w:r>
      <w:r w:rsidR="00E1570D" w:rsidRPr="00E1570D">
        <w:rPr>
          <w:rFonts w:ascii="Times New Roman" w:hAnsi="Times New Roman"/>
          <w:sz w:val="28"/>
          <w:szCs w:val="28"/>
          <w:vertAlign w:val="superscript"/>
        </w:rPr>
        <w:t>3</w:t>
      </w:r>
      <w:r>
        <w:rPr>
          <w:rFonts w:ascii="Times New Roman" w:hAnsi="Times New Roman"/>
          <w:sz w:val="28"/>
          <w:szCs w:val="28"/>
        </w:rPr>
        <w:t xml:space="preserve"> и постановления Правительства Российской Федерации  от 20 июня 2024 года № 830 «О едином стандарте предоставления государственной услуги по назначению</w:t>
      </w:r>
      <w:r w:rsidR="007946A5">
        <w:rPr>
          <w:rFonts w:ascii="Times New Roman" w:hAnsi="Times New Roman"/>
          <w:sz w:val="28"/>
          <w:szCs w:val="28"/>
        </w:rPr>
        <w:t xml:space="preserve"> </w:t>
      </w:r>
      <w:r>
        <w:rPr>
          <w:rFonts w:ascii="Times New Roman" w:hAnsi="Times New Roman"/>
          <w:sz w:val="28"/>
          <w:szCs w:val="28"/>
        </w:rPr>
        <w:t>социального пособия на погребение</w:t>
      </w:r>
      <w:proofErr w:type="gramStart"/>
      <w:r w:rsidR="008C0D79">
        <w:rPr>
          <w:rFonts w:ascii="Times New Roman" w:hAnsi="Times New Roman"/>
          <w:sz w:val="28"/>
          <w:szCs w:val="28"/>
        </w:rPr>
        <w:t xml:space="preserve"> </w:t>
      </w:r>
      <w:r w:rsidR="007946A5">
        <w:rPr>
          <w:rFonts w:ascii="Times New Roman" w:hAnsi="Times New Roman"/>
          <w:sz w:val="28"/>
          <w:szCs w:val="28"/>
        </w:rPr>
        <w:t>,</w:t>
      </w:r>
      <w:proofErr w:type="gramEnd"/>
      <w:r w:rsidR="007946A5">
        <w:rPr>
          <w:rFonts w:ascii="Times New Roman" w:hAnsi="Times New Roman"/>
          <w:sz w:val="28"/>
          <w:szCs w:val="28"/>
        </w:rPr>
        <w:t xml:space="preserve"> Федерального закона</w:t>
      </w:r>
      <w:r w:rsidR="008C0D79">
        <w:rPr>
          <w:rFonts w:ascii="Times New Roman" w:hAnsi="Times New Roman"/>
          <w:sz w:val="28"/>
          <w:szCs w:val="28"/>
        </w:rPr>
        <w:t xml:space="preserve"> от 6 октября 2003 года N 131-ФЗ "Об общих принципах организации местного самоуправления в Российской Федерации",</w:t>
      </w:r>
      <w:r w:rsidR="008C0D79">
        <w:rPr>
          <w:rFonts w:ascii="Times New Roman" w:hAnsi="Times New Roman"/>
          <w:color w:val="333333"/>
          <w:sz w:val="28"/>
          <w:szCs w:val="28"/>
        </w:rPr>
        <w:t xml:space="preserve"> </w:t>
      </w:r>
      <w:r w:rsidR="008C0D79">
        <w:rPr>
          <w:rFonts w:ascii="Times New Roman" w:hAnsi="Times New Roman"/>
          <w:sz w:val="28"/>
          <w:szCs w:val="28"/>
        </w:rPr>
        <w:t>Уставом</w:t>
      </w:r>
      <w:r w:rsidR="00940B9E">
        <w:rPr>
          <w:rFonts w:ascii="Times New Roman" w:hAnsi="Times New Roman"/>
          <w:sz w:val="28"/>
          <w:szCs w:val="28"/>
        </w:rPr>
        <w:t xml:space="preserve"> Рогаткинского</w:t>
      </w:r>
      <w:r w:rsidR="008C0D79">
        <w:rPr>
          <w:rFonts w:ascii="Times New Roman" w:hAnsi="Times New Roman"/>
          <w:sz w:val="28"/>
          <w:szCs w:val="28"/>
        </w:rPr>
        <w:t xml:space="preserve"> муниципального образования </w:t>
      </w:r>
      <w:r w:rsidR="00940B9E">
        <w:rPr>
          <w:rFonts w:ascii="Times New Roman" w:hAnsi="Times New Roman"/>
          <w:sz w:val="28"/>
          <w:szCs w:val="28"/>
        </w:rPr>
        <w:t>Красноармейского муниципального района Саратовской области</w:t>
      </w:r>
      <w:r w:rsidR="008C0D79">
        <w:rPr>
          <w:rFonts w:ascii="Times New Roman" w:hAnsi="Times New Roman"/>
          <w:sz w:val="28"/>
          <w:szCs w:val="28"/>
        </w:rPr>
        <w:t>, администрация</w:t>
      </w:r>
      <w:r w:rsidR="00940B9E">
        <w:rPr>
          <w:rFonts w:ascii="Times New Roman" w:hAnsi="Times New Roman"/>
          <w:sz w:val="28"/>
          <w:szCs w:val="28"/>
        </w:rPr>
        <w:t xml:space="preserve"> Рогаткинского муниципального образования</w:t>
      </w:r>
      <w:r w:rsidR="008C0D79">
        <w:rPr>
          <w:rFonts w:ascii="Times New Roman" w:hAnsi="Times New Roman"/>
          <w:sz w:val="28"/>
          <w:szCs w:val="28"/>
        </w:rPr>
        <w:t xml:space="preserve"> Красноармейского муниципального района</w:t>
      </w:r>
      <w:r w:rsidR="008C0D79">
        <w:rPr>
          <w:rFonts w:ascii="Times New Roman" w:hAnsi="Times New Roman"/>
          <w:b/>
          <w:sz w:val="28"/>
          <w:szCs w:val="28"/>
        </w:rPr>
        <w:t xml:space="preserve"> </w:t>
      </w:r>
      <w:r w:rsidR="00940B9E">
        <w:rPr>
          <w:rFonts w:ascii="Times New Roman" w:hAnsi="Times New Roman"/>
          <w:sz w:val="28"/>
          <w:szCs w:val="28"/>
        </w:rPr>
        <w:t xml:space="preserve"> Саратовской области </w:t>
      </w:r>
      <w:r w:rsidR="008C0D79" w:rsidRPr="00940B9E">
        <w:rPr>
          <w:rFonts w:ascii="Times New Roman" w:hAnsi="Times New Roman"/>
          <w:b/>
          <w:sz w:val="28"/>
          <w:szCs w:val="28"/>
        </w:rPr>
        <w:t>ПОСТАНОВЛЯЕТ:</w:t>
      </w:r>
    </w:p>
    <w:p w:rsidR="00777F64" w:rsidRDefault="008C0D79" w:rsidP="007946A5">
      <w:pPr>
        <w:ind w:right="-1"/>
        <w:jc w:val="both"/>
        <w:rPr>
          <w:b/>
          <w:sz w:val="28"/>
          <w:szCs w:val="28"/>
        </w:rPr>
      </w:pPr>
      <w:r>
        <w:rPr>
          <w:sz w:val="28"/>
          <w:szCs w:val="28"/>
        </w:rPr>
        <w:t>1. Внести в постановление администрации</w:t>
      </w:r>
      <w:r w:rsidR="00940B9E">
        <w:rPr>
          <w:sz w:val="28"/>
          <w:szCs w:val="28"/>
        </w:rPr>
        <w:t xml:space="preserve"> Рогаткинского муниципального образования</w:t>
      </w:r>
      <w:r>
        <w:rPr>
          <w:sz w:val="28"/>
          <w:szCs w:val="28"/>
        </w:rPr>
        <w:t xml:space="preserve"> Красноармейского муниципального района</w:t>
      </w:r>
      <w:r w:rsidR="00940B9E">
        <w:rPr>
          <w:sz w:val="28"/>
          <w:szCs w:val="28"/>
        </w:rPr>
        <w:t xml:space="preserve"> Саратовской области от 12 февраля</w:t>
      </w:r>
      <w:r>
        <w:rPr>
          <w:sz w:val="28"/>
          <w:szCs w:val="28"/>
        </w:rPr>
        <w:t xml:space="preserve"> 20</w:t>
      </w:r>
      <w:r w:rsidR="00940B9E">
        <w:rPr>
          <w:sz w:val="28"/>
          <w:szCs w:val="28"/>
        </w:rPr>
        <w:t>21 года</w:t>
      </w:r>
      <w:r>
        <w:rPr>
          <w:sz w:val="28"/>
          <w:szCs w:val="28"/>
        </w:rPr>
        <w:t xml:space="preserve">. № </w:t>
      </w:r>
      <w:r w:rsidR="00513D94">
        <w:rPr>
          <w:sz w:val="28"/>
          <w:szCs w:val="28"/>
        </w:rPr>
        <w:t>10</w:t>
      </w:r>
      <w:r>
        <w:rPr>
          <w:sz w:val="28"/>
          <w:szCs w:val="28"/>
        </w:rPr>
        <w:t xml:space="preserve"> «О стоимости услуг, предоставляемых </w:t>
      </w:r>
      <w:r>
        <w:rPr>
          <w:sz w:val="28"/>
          <w:szCs w:val="28"/>
        </w:rPr>
        <w:lastRenderedPageBreak/>
        <w:t xml:space="preserve">согласно гарантированному перечню услуг по погребению умерших (погибших) на   территории </w:t>
      </w:r>
      <w:r w:rsidR="003204EF">
        <w:rPr>
          <w:sz w:val="28"/>
          <w:szCs w:val="28"/>
        </w:rPr>
        <w:t xml:space="preserve"> Рогаткинского </w:t>
      </w:r>
      <w:r>
        <w:rPr>
          <w:sz w:val="28"/>
          <w:szCs w:val="28"/>
        </w:rPr>
        <w:t>муниципального  образования  Красноармейского муниципального района Саратовской области</w:t>
      </w:r>
      <w:proofErr w:type="gramStart"/>
      <w:r>
        <w:rPr>
          <w:sz w:val="28"/>
          <w:szCs w:val="28"/>
        </w:rPr>
        <w:t>»</w:t>
      </w:r>
      <w:r w:rsidR="00D27A10">
        <w:rPr>
          <w:sz w:val="28"/>
          <w:szCs w:val="28"/>
        </w:rPr>
        <w:t>(</w:t>
      </w:r>
      <w:proofErr w:type="gramEnd"/>
      <w:r w:rsidR="00D27A10">
        <w:rPr>
          <w:sz w:val="28"/>
          <w:szCs w:val="28"/>
        </w:rPr>
        <w:t xml:space="preserve">с  </w:t>
      </w:r>
      <w:proofErr w:type="spellStart"/>
      <w:r w:rsidR="00D27A10">
        <w:rPr>
          <w:sz w:val="28"/>
          <w:szCs w:val="28"/>
        </w:rPr>
        <w:t>изм.от</w:t>
      </w:r>
      <w:proofErr w:type="spellEnd"/>
      <w:r w:rsidR="00D27A10">
        <w:rPr>
          <w:sz w:val="28"/>
          <w:szCs w:val="28"/>
        </w:rPr>
        <w:t xml:space="preserve"> 14.02.202</w:t>
      </w:r>
      <w:r w:rsidR="00510A45">
        <w:rPr>
          <w:sz w:val="28"/>
          <w:szCs w:val="28"/>
        </w:rPr>
        <w:t>3</w:t>
      </w:r>
      <w:r w:rsidR="00D27A10">
        <w:rPr>
          <w:sz w:val="28"/>
          <w:szCs w:val="28"/>
        </w:rPr>
        <w:t xml:space="preserve"> № 05</w:t>
      </w:r>
      <w:r w:rsidR="003204EF">
        <w:rPr>
          <w:sz w:val="28"/>
          <w:szCs w:val="28"/>
        </w:rPr>
        <w:t xml:space="preserve"> </w:t>
      </w:r>
      <w:r w:rsidR="007946A5">
        <w:rPr>
          <w:sz w:val="28"/>
          <w:szCs w:val="28"/>
        </w:rPr>
        <w:t xml:space="preserve">; </w:t>
      </w:r>
      <w:r w:rsidR="007946A5" w:rsidRPr="007946A5">
        <w:rPr>
          <w:sz w:val="28"/>
          <w:szCs w:val="28"/>
        </w:rPr>
        <w:t>от 05.02.2024 № 08)</w:t>
      </w:r>
      <w:r w:rsidR="007946A5">
        <w:rPr>
          <w:sz w:val="28"/>
          <w:szCs w:val="28"/>
        </w:rPr>
        <w:t xml:space="preserve"> </w:t>
      </w:r>
      <w:r>
        <w:rPr>
          <w:sz w:val="28"/>
          <w:szCs w:val="28"/>
        </w:rPr>
        <w:t>следующие изменения:</w:t>
      </w:r>
    </w:p>
    <w:p w:rsidR="00777F64" w:rsidRDefault="008C0D79">
      <w:pPr>
        <w:pStyle w:val="a5"/>
        <w:pBdr>
          <w:top w:val="nil"/>
          <w:left w:val="nil"/>
          <w:bottom w:val="nil"/>
          <w:right w:val="nil"/>
          <w:between w:val="nil"/>
        </w:pBdr>
        <w:shd w:val="solid" w:color="FFFFFF" w:fill="auto"/>
        <w:spacing w:before="0" w:beforeAutospacing="0" w:after="0" w:afterAutospacing="0"/>
        <w:ind w:firstLine="708"/>
        <w:jc w:val="both"/>
        <w:rPr>
          <w:rFonts w:ascii="Times New Roman" w:hAnsi="Times New Roman" w:cs="Times New Roman"/>
          <w:color w:val="333333"/>
          <w:sz w:val="28"/>
          <w:szCs w:val="28"/>
        </w:rPr>
      </w:pPr>
      <w:r>
        <w:rPr>
          <w:rStyle w:val="a8"/>
          <w:rFonts w:ascii="Times New Roman" w:hAnsi="Times New Roman" w:cs="Times New Roman"/>
          <w:b w:val="0"/>
          <w:color w:val="333333"/>
          <w:sz w:val="28"/>
          <w:szCs w:val="28"/>
        </w:rPr>
        <w:t xml:space="preserve">1.1. </w:t>
      </w:r>
      <w:proofErr w:type="gramStart"/>
      <w:r>
        <w:rPr>
          <w:rFonts w:ascii="Times New Roman" w:hAnsi="Times New Roman" w:cs="Times New Roman"/>
          <w:sz w:val="28"/>
          <w:szCs w:val="28"/>
        </w:rPr>
        <w:t xml:space="preserve">Приложение № </w:t>
      </w:r>
      <w:r w:rsidR="00DC2143">
        <w:rPr>
          <w:rFonts w:ascii="Times New Roman" w:hAnsi="Times New Roman" w:cs="Times New Roman"/>
          <w:sz w:val="28"/>
          <w:szCs w:val="28"/>
        </w:rPr>
        <w:t>3</w:t>
      </w:r>
      <w:r>
        <w:rPr>
          <w:rFonts w:ascii="Times New Roman" w:hAnsi="Times New Roman" w:cs="Times New Roman"/>
          <w:sz w:val="28"/>
          <w:szCs w:val="28"/>
        </w:rPr>
        <w:t xml:space="preserve"> к постановлению администрации </w:t>
      </w:r>
      <w:r w:rsidR="003204EF">
        <w:rPr>
          <w:rFonts w:ascii="Times New Roman" w:hAnsi="Times New Roman" w:cs="Times New Roman"/>
          <w:sz w:val="28"/>
          <w:szCs w:val="28"/>
        </w:rPr>
        <w:t xml:space="preserve">Рогаткинского муниципального образования </w:t>
      </w:r>
      <w:r>
        <w:rPr>
          <w:rFonts w:ascii="Times New Roman" w:hAnsi="Times New Roman" w:cs="Times New Roman"/>
          <w:sz w:val="28"/>
          <w:szCs w:val="28"/>
        </w:rPr>
        <w:t>Красноармейского муниципального района</w:t>
      </w:r>
      <w:r w:rsidR="003204EF">
        <w:rPr>
          <w:rFonts w:ascii="Times New Roman" w:hAnsi="Times New Roman" w:cs="Times New Roman"/>
          <w:sz w:val="28"/>
          <w:szCs w:val="28"/>
        </w:rPr>
        <w:t xml:space="preserve"> Саратовской области</w:t>
      </w:r>
      <w:r>
        <w:rPr>
          <w:rFonts w:ascii="Times New Roman" w:hAnsi="Times New Roman" w:cs="Times New Roman"/>
          <w:sz w:val="28"/>
          <w:szCs w:val="28"/>
        </w:rPr>
        <w:t xml:space="preserve"> № </w:t>
      </w:r>
      <w:r w:rsidR="003204EF">
        <w:rPr>
          <w:rFonts w:ascii="Times New Roman" w:hAnsi="Times New Roman" w:cs="Times New Roman"/>
          <w:sz w:val="28"/>
          <w:szCs w:val="28"/>
        </w:rPr>
        <w:t>10 от 12 февраля 2021года</w:t>
      </w:r>
      <w:r>
        <w:rPr>
          <w:rFonts w:ascii="Times New Roman" w:hAnsi="Times New Roman" w:cs="Times New Roman"/>
          <w:sz w:val="28"/>
          <w:szCs w:val="28"/>
        </w:rPr>
        <w:t xml:space="preserve"> «О стоимости услуг, предоставляемых согласно гарантированному перечню услуг по погребению умерших (погибших) на   территории</w:t>
      </w:r>
      <w:r w:rsidR="003204EF">
        <w:rPr>
          <w:rFonts w:ascii="Times New Roman" w:hAnsi="Times New Roman" w:cs="Times New Roman"/>
          <w:sz w:val="28"/>
          <w:szCs w:val="28"/>
        </w:rPr>
        <w:t xml:space="preserve"> Рогаткинского </w:t>
      </w:r>
      <w:r>
        <w:rPr>
          <w:rFonts w:ascii="Times New Roman" w:hAnsi="Times New Roman" w:cs="Times New Roman"/>
          <w:sz w:val="28"/>
          <w:szCs w:val="28"/>
        </w:rPr>
        <w:t xml:space="preserve"> муниципального  образования  Красноармейского муниципального района Саратовской области»</w:t>
      </w:r>
      <w:r w:rsidR="00D27A10">
        <w:rPr>
          <w:rFonts w:ascii="Times New Roman" w:hAnsi="Times New Roman" w:cs="Times New Roman"/>
          <w:sz w:val="28"/>
          <w:szCs w:val="28"/>
        </w:rPr>
        <w:t xml:space="preserve"> (с изменениями от 14.02.2023 № 05</w:t>
      </w:r>
      <w:r w:rsidR="007946A5">
        <w:rPr>
          <w:rFonts w:ascii="Times New Roman" w:hAnsi="Times New Roman" w:cs="Times New Roman"/>
          <w:sz w:val="28"/>
          <w:szCs w:val="28"/>
        </w:rPr>
        <w:t>; от 05.02.2024 № 08)</w:t>
      </w:r>
      <w:r>
        <w:rPr>
          <w:rFonts w:ascii="Times New Roman" w:hAnsi="Times New Roman" w:cs="Times New Roman"/>
          <w:sz w:val="28"/>
          <w:szCs w:val="28"/>
        </w:rPr>
        <w:t xml:space="preserve"> изложить в новой редакции, согласно приложению №1 к настоящему постановлению.</w:t>
      </w:r>
      <w:proofErr w:type="gramEnd"/>
    </w:p>
    <w:p w:rsidR="00777F64" w:rsidRDefault="008C0D79">
      <w:pPr>
        <w:pBdr>
          <w:top w:val="nil"/>
          <w:left w:val="nil"/>
          <w:bottom w:val="nil"/>
          <w:right w:val="nil"/>
          <w:between w:val="nil"/>
        </w:pBdr>
        <w:shd w:val="solid" w:color="FFFFFF" w:fill="auto"/>
        <w:ind w:firstLine="708"/>
        <w:jc w:val="both"/>
        <w:rPr>
          <w:sz w:val="28"/>
          <w:szCs w:val="28"/>
        </w:rPr>
      </w:pPr>
      <w:r>
        <w:rPr>
          <w:sz w:val="28"/>
          <w:szCs w:val="28"/>
        </w:rPr>
        <w:t xml:space="preserve">1.2. </w:t>
      </w:r>
      <w:proofErr w:type="gramStart"/>
      <w:r>
        <w:rPr>
          <w:sz w:val="28"/>
          <w:szCs w:val="28"/>
        </w:rPr>
        <w:t xml:space="preserve">Приложение № </w:t>
      </w:r>
      <w:r w:rsidR="00DC2143">
        <w:rPr>
          <w:sz w:val="28"/>
          <w:szCs w:val="28"/>
        </w:rPr>
        <w:t>4</w:t>
      </w:r>
      <w:r>
        <w:rPr>
          <w:sz w:val="28"/>
          <w:szCs w:val="28"/>
        </w:rPr>
        <w:t xml:space="preserve"> к постановлению администрации </w:t>
      </w:r>
      <w:r w:rsidR="003204EF">
        <w:rPr>
          <w:sz w:val="28"/>
          <w:szCs w:val="28"/>
        </w:rPr>
        <w:t xml:space="preserve">Рогаткинского муниципального образования </w:t>
      </w:r>
      <w:r>
        <w:rPr>
          <w:sz w:val="28"/>
          <w:szCs w:val="28"/>
        </w:rPr>
        <w:t>Красноармейского муниципального района</w:t>
      </w:r>
      <w:r w:rsidR="003204EF">
        <w:rPr>
          <w:sz w:val="28"/>
          <w:szCs w:val="28"/>
        </w:rPr>
        <w:t xml:space="preserve"> Саратовской области  № 10 от 12 февраля 2021года </w:t>
      </w:r>
      <w:r>
        <w:rPr>
          <w:sz w:val="28"/>
          <w:szCs w:val="28"/>
        </w:rPr>
        <w:t xml:space="preserve">  «О стоимости услуг, предоставляемых согласно гарантированному перечню услуг по погребению умерших (погибших) на   территории</w:t>
      </w:r>
      <w:r w:rsidR="003204EF">
        <w:rPr>
          <w:sz w:val="28"/>
          <w:szCs w:val="28"/>
        </w:rPr>
        <w:t xml:space="preserve"> Рогаткинского</w:t>
      </w:r>
      <w:r>
        <w:rPr>
          <w:sz w:val="28"/>
          <w:szCs w:val="28"/>
        </w:rPr>
        <w:t xml:space="preserve"> муниципального  образования Красноармейского муниципального района Саратовской области»</w:t>
      </w:r>
      <w:r w:rsidR="00D27A10" w:rsidRPr="00D27A10">
        <w:rPr>
          <w:sz w:val="28"/>
          <w:szCs w:val="28"/>
        </w:rPr>
        <w:t xml:space="preserve"> </w:t>
      </w:r>
      <w:r w:rsidR="00D27A10">
        <w:rPr>
          <w:sz w:val="28"/>
          <w:szCs w:val="28"/>
        </w:rPr>
        <w:t>(с изменениями от 14.02.2023 № 05</w:t>
      </w:r>
      <w:r w:rsidR="007946A5">
        <w:rPr>
          <w:sz w:val="28"/>
          <w:szCs w:val="28"/>
        </w:rPr>
        <w:t>; от 05.02.2024 № 08)</w:t>
      </w:r>
      <w:r w:rsidR="00D27A10">
        <w:rPr>
          <w:sz w:val="28"/>
          <w:szCs w:val="28"/>
        </w:rPr>
        <w:t xml:space="preserve"> </w:t>
      </w:r>
      <w:r>
        <w:rPr>
          <w:sz w:val="28"/>
          <w:szCs w:val="28"/>
        </w:rPr>
        <w:t xml:space="preserve"> изложить в новой редакции, согласно приложению № 2 к настоящему постановлению.</w:t>
      </w:r>
      <w:proofErr w:type="gramEnd"/>
    </w:p>
    <w:p w:rsidR="00777F64" w:rsidRDefault="001D27BC">
      <w:pPr>
        <w:pBdr>
          <w:top w:val="nil"/>
          <w:left w:val="nil"/>
          <w:bottom w:val="nil"/>
          <w:right w:val="nil"/>
          <w:between w:val="nil"/>
        </w:pBdr>
        <w:shd w:val="solid" w:color="FFFFFF" w:fill="auto"/>
        <w:ind w:firstLine="708"/>
        <w:jc w:val="both"/>
        <w:rPr>
          <w:sz w:val="28"/>
          <w:szCs w:val="28"/>
        </w:rPr>
      </w:pPr>
      <w:r>
        <w:rPr>
          <w:sz w:val="28"/>
          <w:szCs w:val="28"/>
        </w:rPr>
        <w:t>2</w:t>
      </w:r>
      <w:r w:rsidR="008C0D79">
        <w:rPr>
          <w:sz w:val="28"/>
          <w:szCs w:val="28"/>
        </w:rPr>
        <w:t>. Настоящее постановление вступает в силу со дня его официального опубликования (обнародования) и распространяется на правоотношения, возникшие с 01 февраля 202</w:t>
      </w:r>
      <w:r w:rsidR="007946A5">
        <w:rPr>
          <w:sz w:val="28"/>
          <w:szCs w:val="28"/>
        </w:rPr>
        <w:t>5</w:t>
      </w:r>
      <w:r w:rsidR="008C0D79">
        <w:rPr>
          <w:sz w:val="28"/>
          <w:szCs w:val="28"/>
        </w:rPr>
        <w:t>г.</w:t>
      </w:r>
    </w:p>
    <w:p w:rsidR="00777F64" w:rsidRDefault="001D27BC">
      <w:pPr>
        <w:pBdr>
          <w:top w:val="nil"/>
          <w:left w:val="nil"/>
          <w:bottom w:val="nil"/>
          <w:right w:val="nil"/>
          <w:between w:val="nil"/>
        </w:pBdr>
        <w:shd w:val="solid" w:color="FFFFFF" w:fill="auto"/>
        <w:ind w:firstLine="708"/>
        <w:jc w:val="both"/>
        <w:rPr>
          <w:sz w:val="28"/>
          <w:szCs w:val="28"/>
        </w:rPr>
      </w:pPr>
      <w:r>
        <w:rPr>
          <w:sz w:val="28"/>
          <w:szCs w:val="28"/>
        </w:rPr>
        <w:t>3</w:t>
      </w:r>
      <w:r w:rsidR="00513D94">
        <w:rPr>
          <w:sz w:val="28"/>
          <w:szCs w:val="28"/>
        </w:rPr>
        <w:t>.А</w:t>
      </w:r>
      <w:r w:rsidR="008C0D79">
        <w:rPr>
          <w:sz w:val="28"/>
          <w:szCs w:val="28"/>
        </w:rPr>
        <w:t>дминистрации </w:t>
      </w:r>
      <w:r w:rsidR="00513D94">
        <w:rPr>
          <w:sz w:val="28"/>
          <w:szCs w:val="28"/>
        </w:rPr>
        <w:t xml:space="preserve"> Рогаткинского муниципального образования</w:t>
      </w:r>
      <w:r w:rsidR="008C0D79">
        <w:rPr>
          <w:sz w:val="28"/>
          <w:szCs w:val="28"/>
        </w:rPr>
        <w:t xml:space="preserve"> Красноармейского муниципального района</w:t>
      </w:r>
      <w:r w:rsidR="00513D94">
        <w:rPr>
          <w:sz w:val="28"/>
          <w:szCs w:val="28"/>
        </w:rPr>
        <w:t xml:space="preserve"> Саратовской области</w:t>
      </w:r>
      <w:r w:rsidR="008C0D79">
        <w:rPr>
          <w:sz w:val="28"/>
          <w:szCs w:val="28"/>
        </w:rPr>
        <w:t xml:space="preserve"> опубликовать настоящее постановление путем размещения на официальном сайте</w:t>
      </w:r>
      <w:r w:rsidR="00513D94">
        <w:rPr>
          <w:sz w:val="28"/>
          <w:szCs w:val="28"/>
        </w:rPr>
        <w:t xml:space="preserve"> Рогаткинского муниципального образования</w:t>
      </w:r>
      <w:r w:rsidR="008C0D79">
        <w:rPr>
          <w:sz w:val="28"/>
          <w:szCs w:val="28"/>
        </w:rPr>
        <w:t xml:space="preserve"> Красноармейского муниципального района</w:t>
      </w:r>
      <w:r w:rsidR="00513D94">
        <w:rPr>
          <w:sz w:val="28"/>
          <w:szCs w:val="28"/>
        </w:rPr>
        <w:t xml:space="preserve"> Саратовской области</w:t>
      </w:r>
      <w:r w:rsidR="008C0D79">
        <w:rPr>
          <w:sz w:val="28"/>
          <w:szCs w:val="28"/>
        </w:rPr>
        <w:t xml:space="preserve"> в информационно - телекоммуникационной сети «Интернет».</w:t>
      </w:r>
    </w:p>
    <w:p w:rsidR="00777F64" w:rsidRDefault="001D27BC">
      <w:pPr>
        <w:pBdr>
          <w:top w:val="nil"/>
          <w:left w:val="nil"/>
          <w:bottom w:val="nil"/>
          <w:right w:val="nil"/>
          <w:between w:val="nil"/>
        </w:pBdr>
        <w:shd w:val="solid" w:color="FFFFFF" w:fill="auto"/>
        <w:ind w:firstLine="708"/>
        <w:jc w:val="both"/>
        <w:rPr>
          <w:sz w:val="28"/>
          <w:szCs w:val="28"/>
        </w:rPr>
      </w:pPr>
      <w:r>
        <w:rPr>
          <w:sz w:val="28"/>
          <w:szCs w:val="28"/>
        </w:rPr>
        <w:t>4</w:t>
      </w:r>
      <w:r w:rsidR="008C0D79">
        <w:rPr>
          <w:sz w:val="28"/>
          <w:szCs w:val="28"/>
        </w:rPr>
        <w:t xml:space="preserve">. </w:t>
      </w:r>
      <w:proofErr w:type="gramStart"/>
      <w:r w:rsidR="008C0D79">
        <w:rPr>
          <w:sz w:val="28"/>
          <w:szCs w:val="28"/>
        </w:rPr>
        <w:t>Контроль за</w:t>
      </w:r>
      <w:proofErr w:type="gramEnd"/>
      <w:r w:rsidR="008C0D79">
        <w:rPr>
          <w:sz w:val="28"/>
          <w:szCs w:val="28"/>
        </w:rPr>
        <w:t xml:space="preserve"> исполнением настоящего постановления оставляю за собой.</w:t>
      </w:r>
    </w:p>
    <w:p w:rsidR="00777F64" w:rsidRDefault="00777F64">
      <w:pPr>
        <w:tabs>
          <w:tab w:val="left" w:pos="1152"/>
        </w:tabs>
        <w:jc w:val="both"/>
        <w:rPr>
          <w:sz w:val="28"/>
          <w:szCs w:val="28"/>
        </w:rPr>
      </w:pPr>
    </w:p>
    <w:p w:rsidR="00777F64" w:rsidRDefault="008C0D79">
      <w:pPr>
        <w:rPr>
          <w:sz w:val="28"/>
          <w:szCs w:val="28"/>
        </w:rPr>
      </w:pPr>
      <w:r>
        <w:rPr>
          <w:sz w:val="28"/>
          <w:szCs w:val="28"/>
        </w:rPr>
        <w:t xml:space="preserve">   </w:t>
      </w:r>
    </w:p>
    <w:p w:rsidR="00777F64" w:rsidRDefault="00777F64">
      <w:pPr>
        <w:rPr>
          <w:sz w:val="28"/>
          <w:szCs w:val="28"/>
        </w:rPr>
      </w:pPr>
    </w:p>
    <w:p w:rsidR="00777F64" w:rsidRDefault="00777F64">
      <w:pPr>
        <w:jc w:val="both"/>
        <w:rPr>
          <w:sz w:val="28"/>
          <w:szCs w:val="28"/>
        </w:rPr>
      </w:pPr>
    </w:p>
    <w:p w:rsidR="00777F64" w:rsidRPr="00513D94" w:rsidRDefault="00513D94">
      <w:pPr>
        <w:jc w:val="both"/>
        <w:rPr>
          <w:b/>
          <w:sz w:val="28"/>
          <w:szCs w:val="28"/>
        </w:rPr>
      </w:pPr>
      <w:r w:rsidRPr="00513D94">
        <w:rPr>
          <w:b/>
          <w:sz w:val="28"/>
          <w:szCs w:val="28"/>
        </w:rPr>
        <w:t>Глава Рогаткинского                                                                      Г.</w:t>
      </w:r>
      <w:r>
        <w:rPr>
          <w:b/>
          <w:sz w:val="28"/>
          <w:szCs w:val="28"/>
        </w:rPr>
        <w:t xml:space="preserve"> </w:t>
      </w:r>
      <w:r w:rsidRPr="00513D94">
        <w:rPr>
          <w:b/>
          <w:sz w:val="28"/>
          <w:szCs w:val="28"/>
        </w:rPr>
        <w:t>В.</w:t>
      </w:r>
      <w:r>
        <w:rPr>
          <w:b/>
          <w:sz w:val="28"/>
          <w:szCs w:val="28"/>
        </w:rPr>
        <w:t xml:space="preserve"> </w:t>
      </w:r>
      <w:r w:rsidRPr="00513D94">
        <w:rPr>
          <w:b/>
          <w:sz w:val="28"/>
          <w:szCs w:val="28"/>
        </w:rPr>
        <w:t>Панина</w:t>
      </w:r>
    </w:p>
    <w:p w:rsidR="00513D94" w:rsidRPr="00513D94" w:rsidRDefault="00513D94">
      <w:pPr>
        <w:jc w:val="both"/>
        <w:rPr>
          <w:b/>
          <w:sz w:val="28"/>
          <w:szCs w:val="28"/>
        </w:rPr>
      </w:pPr>
      <w:r w:rsidRPr="00513D94">
        <w:rPr>
          <w:b/>
          <w:sz w:val="28"/>
          <w:szCs w:val="28"/>
        </w:rPr>
        <w:t>муниципального образования</w:t>
      </w:r>
    </w:p>
    <w:p w:rsidR="00513D94" w:rsidRDefault="00513D94">
      <w:pPr>
        <w:pStyle w:val="a5"/>
        <w:pBdr>
          <w:top w:val="nil"/>
          <w:left w:val="nil"/>
          <w:bottom w:val="nil"/>
          <w:right w:val="nil"/>
          <w:between w:val="nil"/>
        </w:pBdr>
        <w:shd w:val="solid" w:color="FFFFFF" w:fill="auto"/>
        <w:spacing w:before="0" w:beforeAutospacing="0" w:after="0" w:afterAutospacing="0"/>
        <w:jc w:val="both"/>
        <w:rPr>
          <w:rFonts w:ascii="Times New Roman" w:eastAsia="Times New Roman" w:hAnsi="Times New Roman" w:cs="Times New Roman"/>
          <w:sz w:val="28"/>
          <w:szCs w:val="28"/>
        </w:rPr>
      </w:pPr>
    </w:p>
    <w:p w:rsidR="00A66EC5" w:rsidRDefault="00A66EC5">
      <w:pPr>
        <w:pStyle w:val="a5"/>
        <w:pBdr>
          <w:top w:val="nil"/>
          <w:left w:val="nil"/>
          <w:bottom w:val="nil"/>
          <w:right w:val="nil"/>
          <w:between w:val="nil"/>
        </w:pBdr>
        <w:shd w:val="solid" w:color="FFFFFF" w:fill="auto"/>
        <w:spacing w:before="0" w:beforeAutospacing="0" w:after="0" w:afterAutospacing="0"/>
        <w:jc w:val="both"/>
        <w:rPr>
          <w:rFonts w:ascii="Times New Roman" w:eastAsia="Times New Roman" w:hAnsi="Times New Roman" w:cs="Times New Roman"/>
          <w:sz w:val="28"/>
          <w:szCs w:val="28"/>
        </w:rPr>
      </w:pPr>
    </w:p>
    <w:p w:rsidR="00A66EC5" w:rsidRDefault="00A66EC5">
      <w:pPr>
        <w:pStyle w:val="a5"/>
        <w:pBdr>
          <w:top w:val="nil"/>
          <w:left w:val="nil"/>
          <w:bottom w:val="nil"/>
          <w:right w:val="nil"/>
          <w:between w:val="nil"/>
        </w:pBdr>
        <w:shd w:val="solid" w:color="FFFFFF" w:fill="auto"/>
        <w:spacing w:before="0" w:beforeAutospacing="0" w:after="0" w:afterAutospacing="0"/>
        <w:jc w:val="both"/>
        <w:rPr>
          <w:rFonts w:ascii="Times New Roman" w:eastAsia="Times New Roman" w:hAnsi="Times New Roman" w:cs="Times New Roman"/>
          <w:sz w:val="28"/>
          <w:szCs w:val="28"/>
        </w:rPr>
      </w:pPr>
    </w:p>
    <w:p w:rsidR="00A66EC5" w:rsidRDefault="00A66EC5">
      <w:pPr>
        <w:pStyle w:val="a5"/>
        <w:pBdr>
          <w:top w:val="nil"/>
          <w:left w:val="nil"/>
          <w:bottom w:val="nil"/>
          <w:right w:val="nil"/>
          <w:between w:val="nil"/>
        </w:pBdr>
        <w:shd w:val="solid" w:color="FFFFFF" w:fill="auto"/>
        <w:spacing w:before="0" w:beforeAutospacing="0" w:after="0" w:afterAutospacing="0"/>
        <w:jc w:val="both"/>
        <w:rPr>
          <w:rFonts w:ascii="Times New Roman" w:eastAsia="Times New Roman" w:hAnsi="Times New Roman" w:cs="Times New Roman"/>
          <w:sz w:val="28"/>
          <w:szCs w:val="28"/>
        </w:rPr>
      </w:pPr>
    </w:p>
    <w:p w:rsidR="00A66EC5" w:rsidRDefault="00A66EC5">
      <w:pPr>
        <w:pStyle w:val="a5"/>
        <w:pBdr>
          <w:top w:val="nil"/>
          <w:left w:val="nil"/>
          <w:bottom w:val="nil"/>
          <w:right w:val="nil"/>
          <w:between w:val="nil"/>
        </w:pBdr>
        <w:shd w:val="solid" w:color="FFFFFF" w:fill="auto"/>
        <w:spacing w:before="0" w:beforeAutospacing="0" w:after="0" w:afterAutospacing="0"/>
        <w:jc w:val="both"/>
        <w:rPr>
          <w:rFonts w:ascii="Times New Roman" w:eastAsia="Times New Roman" w:hAnsi="Times New Roman" w:cs="Times New Roman"/>
          <w:sz w:val="28"/>
          <w:szCs w:val="28"/>
        </w:rPr>
      </w:pPr>
    </w:p>
    <w:p w:rsidR="00D27A10" w:rsidRDefault="00D27A10">
      <w:pPr>
        <w:pStyle w:val="a5"/>
        <w:pBdr>
          <w:top w:val="nil"/>
          <w:left w:val="nil"/>
          <w:bottom w:val="nil"/>
          <w:right w:val="nil"/>
          <w:between w:val="nil"/>
        </w:pBdr>
        <w:shd w:val="solid" w:color="FFFFFF" w:fill="auto"/>
        <w:spacing w:before="0" w:beforeAutospacing="0" w:after="0" w:afterAutospacing="0"/>
        <w:jc w:val="both"/>
        <w:rPr>
          <w:rFonts w:ascii="Times New Roman" w:eastAsia="Times New Roman" w:hAnsi="Times New Roman" w:cs="Times New Roman"/>
          <w:sz w:val="28"/>
          <w:szCs w:val="28"/>
        </w:rPr>
      </w:pPr>
    </w:p>
    <w:p w:rsidR="00D27A10" w:rsidRDefault="00D27A10">
      <w:pPr>
        <w:pStyle w:val="a5"/>
        <w:pBdr>
          <w:top w:val="nil"/>
          <w:left w:val="nil"/>
          <w:bottom w:val="nil"/>
          <w:right w:val="nil"/>
          <w:between w:val="nil"/>
        </w:pBdr>
        <w:shd w:val="solid" w:color="FFFFFF" w:fill="auto"/>
        <w:spacing w:before="0" w:beforeAutospacing="0" w:after="0" w:afterAutospacing="0"/>
        <w:jc w:val="both"/>
        <w:rPr>
          <w:rFonts w:ascii="Times New Roman" w:eastAsia="Times New Roman" w:hAnsi="Times New Roman" w:cs="Times New Roman"/>
          <w:sz w:val="28"/>
          <w:szCs w:val="28"/>
        </w:rPr>
      </w:pPr>
    </w:p>
    <w:p w:rsidR="007946A5" w:rsidRDefault="007946A5">
      <w:pPr>
        <w:pStyle w:val="a5"/>
        <w:pBdr>
          <w:top w:val="nil"/>
          <w:left w:val="nil"/>
          <w:bottom w:val="nil"/>
          <w:right w:val="nil"/>
          <w:between w:val="nil"/>
        </w:pBdr>
        <w:shd w:val="solid" w:color="FFFFFF" w:fill="auto"/>
        <w:spacing w:before="0" w:beforeAutospacing="0" w:after="0" w:afterAutospacing="0"/>
        <w:jc w:val="both"/>
        <w:rPr>
          <w:rFonts w:ascii="Times New Roman" w:eastAsia="Times New Roman" w:hAnsi="Times New Roman" w:cs="Times New Roman"/>
          <w:sz w:val="28"/>
          <w:szCs w:val="28"/>
        </w:rPr>
      </w:pPr>
    </w:p>
    <w:p w:rsidR="00777F64" w:rsidRDefault="008C0D79">
      <w:pPr>
        <w:pStyle w:val="a5"/>
        <w:pBdr>
          <w:top w:val="nil"/>
          <w:left w:val="nil"/>
          <w:bottom w:val="nil"/>
          <w:right w:val="nil"/>
          <w:between w:val="nil"/>
        </w:pBdr>
        <w:shd w:val="solid" w:color="FFFFFF" w:fill="auto"/>
        <w:spacing w:before="0" w:beforeAutospacing="0" w:after="0" w:afterAutospacing="0"/>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hAnsi="Times New Roman" w:cs="Times New Roman"/>
          <w:sz w:val="28"/>
          <w:szCs w:val="28"/>
        </w:rPr>
        <w:t>Приложение № 1</w:t>
      </w:r>
    </w:p>
    <w:p w:rsidR="00777F64" w:rsidRDefault="008C0D79">
      <w:pPr>
        <w:pStyle w:val="a5"/>
        <w:pBdr>
          <w:top w:val="nil"/>
          <w:left w:val="nil"/>
          <w:bottom w:val="nil"/>
          <w:right w:val="nil"/>
          <w:between w:val="nil"/>
        </w:pBdr>
        <w:shd w:val="solid" w:color="FFFFFF" w:fill="auto"/>
        <w:spacing w:before="0" w:beforeAutospacing="0" w:after="0" w:afterAutospacing="0"/>
        <w:ind w:left="5245"/>
        <w:jc w:val="both"/>
        <w:rPr>
          <w:rFonts w:ascii="Times New Roman" w:hAnsi="Times New Roman" w:cs="Times New Roman"/>
          <w:sz w:val="28"/>
          <w:szCs w:val="28"/>
        </w:rPr>
      </w:pPr>
      <w:r>
        <w:rPr>
          <w:rFonts w:ascii="Times New Roman" w:hAnsi="Times New Roman" w:cs="Times New Roman"/>
          <w:sz w:val="28"/>
          <w:szCs w:val="28"/>
        </w:rPr>
        <w:t>к</w:t>
      </w:r>
      <w:r>
        <w:rPr>
          <w:rStyle w:val="apple-converted-space"/>
          <w:rFonts w:ascii="Times New Roman" w:hAnsi="Times New Roman" w:cs="Times New Roman"/>
          <w:sz w:val="28"/>
          <w:szCs w:val="28"/>
        </w:rPr>
        <w:t> </w:t>
      </w:r>
      <w:hyperlink r:id="rId7" w:anchor="sub_0" w:history="1">
        <w:r>
          <w:rPr>
            <w:rStyle w:val="a9"/>
            <w:rFonts w:ascii="Times New Roman" w:hAnsi="Times New Roman" w:cs="Times New Roman"/>
            <w:color w:val="000000"/>
            <w:sz w:val="28"/>
            <w:szCs w:val="28"/>
            <w:u w:val="none"/>
          </w:rPr>
          <w:t>постановлению</w:t>
        </w:r>
      </w:hyperlink>
      <w:r>
        <w:rPr>
          <w:rStyle w:val="apple-converted-space"/>
          <w:rFonts w:ascii="Times New Roman" w:hAnsi="Times New Roman" w:cs="Times New Roman"/>
          <w:color w:val="000000"/>
          <w:sz w:val="28"/>
          <w:szCs w:val="28"/>
        </w:rPr>
        <w:t> </w:t>
      </w:r>
      <w:r>
        <w:rPr>
          <w:rFonts w:ascii="Times New Roman" w:hAnsi="Times New Roman" w:cs="Times New Roman"/>
          <w:sz w:val="28"/>
          <w:szCs w:val="28"/>
        </w:rPr>
        <w:t>администрации</w:t>
      </w:r>
    </w:p>
    <w:p w:rsidR="00777F64" w:rsidRDefault="00513D94">
      <w:pPr>
        <w:pStyle w:val="a5"/>
        <w:pBdr>
          <w:top w:val="nil"/>
          <w:left w:val="nil"/>
          <w:bottom w:val="nil"/>
          <w:right w:val="nil"/>
          <w:between w:val="nil"/>
        </w:pBdr>
        <w:shd w:val="solid" w:color="FFFFFF" w:fill="auto"/>
        <w:spacing w:before="0" w:beforeAutospacing="0" w:after="0" w:afterAutospacing="0"/>
        <w:ind w:left="5245"/>
        <w:jc w:val="both"/>
        <w:rPr>
          <w:rFonts w:ascii="Times New Roman" w:hAnsi="Times New Roman" w:cs="Times New Roman"/>
          <w:sz w:val="28"/>
          <w:szCs w:val="28"/>
        </w:rPr>
      </w:pPr>
      <w:r>
        <w:rPr>
          <w:rFonts w:ascii="Times New Roman" w:hAnsi="Times New Roman" w:cs="Times New Roman"/>
          <w:sz w:val="28"/>
          <w:szCs w:val="28"/>
        </w:rPr>
        <w:t xml:space="preserve">Рогаткинского муниципального образования </w:t>
      </w:r>
      <w:r w:rsidR="008C0D79">
        <w:rPr>
          <w:rFonts w:ascii="Times New Roman" w:hAnsi="Times New Roman" w:cs="Times New Roman"/>
          <w:sz w:val="28"/>
          <w:szCs w:val="28"/>
        </w:rPr>
        <w:t>Красноармейского муниципального района</w:t>
      </w:r>
    </w:p>
    <w:p w:rsidR="00777F64" w:rsidRDefault="008C0D79">
      <w:pPr>
        <w:pStyle w:val="a5"/>
        <w:pBdr>
          <w:top w:val="nil"/>
          <w:left w:val="nil"/>
          <w:bottom w:val="nil"/>
          <w:right w:val="nil"/>
          <w:between w:val="nil"/>
        </w:pBdr>
        <w:shd w:val="solid" w:color="FFFFFF" w:fill="auto"/>
        <w:spacing w:before="0" w:beforeAutospacing="0" w:after="0" w:afterAutospacing="0"/>
        <w:ind w:left="5245"/>
        <w:jc w:val="both"/>
        <w:rPr>
          <w:rFonts w:ascii="Times New Roman" w:hAnsi="Times New Roman" w:cs="Times New Roman"/>
          <w:sz w:val="28"/>
          <w:szCs w:val="28"/>
        </w:rPr>
      </w:pPr>
      <w:r>
        <w:rPr>
          <w:rFonts w:ascii="Times New Roman" w:hAnsi="Times New Roman" w:cs="Times New Roman"/>
          <w:sz w:val="28"/>
          <w:szCs w:val="28"/>
        </w:rPr>
        <w:t xml:space="preserve">от  </w:t>
      </w:r>
      <w:r w:rsidR="00513D94">
        <w:rPr>
          <w:rFonts w:ascii="Times New Roman" w:hAnsi="Times New Roman" w:cs="Times New Roman"/>
          <w:sz w:val="28"/>
          <w:szCs w:val="28"/>
        </w:rPr>
        <w:t xml:space="preserve">  </w:t>
      </w:r>
      <w:r w:rsidR="005C77FA">
        <w:rPr>
          <w:rFonts w:ascii="Times New Roman" w:hAnsi="Times New Roman" w:cs="Times New Roman"/>
          <w:sz w:val="28"/>
          <w:szCs w:val="28"/>
        </w:rPr>
        <w:t>19</w:t>
      </w:r>
      <w:r w:rsidR="00587971">
        <w:rPr>
          <w:rFonts w:ascii="Times New Roman" w:hAnsi="Times New Roman" w:cs="Times New Roman"/>
          <w:sz w:val="28"/>
          <w:szCs w:val="28"/>
        </w:rPr>
        <w:t>.0</w:t>
      </w:r>
      <w:r w:rsidR="00807725">
        <w:rPr>
          <w:rFonts w:ascii="Times New Roman" w:hAnsi="Times New Roman" w:cs="Times New Roman"/>
          <w:sz w:val="28"/>
          <w:szCs w:val="28"/>
        </w:rPr>
        <w:t>2</w:t>
      </w:r>
      <w:r w:rsidR="00587971">
        <w:rPr>
          <w:rFonts w:ascii="Times New Roman" w:hAnsi="Times New Roman" w:cs="Times New Roman"/>
          <w:sz w:val="28"/>
          <w:szCs w:val="28"/>
        </w:rPr>
        <w:t>.202</w:t>
      </w:r>
      <w:r w:rsidR="007946A5">
        <w:rPr>
          <w:rFonts w:ascii="Times New Roman" w:hAnsi="Times New Roman" w:cs="Times New Roman"/>
          <w:sz w:val="28"/>
          <w:szCs w:val="28"/>
        </w:rPr>
        <w:t>5</w:t>
      </w:r>
      <w:r w:rsidR="00513D94">
        <w:rPr>
          <w:rFonts w:ascii="Times New Roman" w:hAnsi="Times New Roman" w:cs="Times New Roman"/>
          <w:sz w:val="28"/>
          <w:szCs w:val="28"/>
        </w:rPr>
        <w:t xml:space="preserve">               </w:t>
      </w:r>
      <w:r>
        <w:rPr>
          <w:rFonts w:ascii="Times New Roman" w:hAnsi="Times New Roman" w:cs="Times New Roman"/>
          <w:sz w:val="28"/>
          <w:szCs w:val="28"/>
        </w:rPr>
        <w:t xml:space="preserve"> № </w:t>
      </w:r>
      <w:r w:rsidR="005C77FA">
        <w:rPr>
          <w:rFonts w:ascii="Times New Roman" w:hAnsi="Times New Roman" w:cs="Times New Roman"/>
          <w:sz w:val="28"/>
          <w:szCs w:val="28"/>
        </w:rPr>
        <w:t>8</w:t>
      </w:r>
    </w:p>
    <w:p w:rsidR="00777F64" w:rsidRDefault="00777F64">
      <w:pPr>
        <w:spacing w:line="240" w:lineRule="exact"/>
        <w:ind w:left="5103"/>
        <w:rPr>
          <w:rFonts w:eastAsia="Calibri"/>
          <w:b/>
          <w:sz w:val="28"/>
          <w:szCs w:val="28"/>
        </w:rPr>
      </w:pPr>
    </w:p>
    <w:p w:rsidR="00777F64" w:rsidRDefault="00777F64">
      <w:pPr>
        <w:jc w:val="center"/>
        <w:rPr>
          <w:b/>
          <w:bCs/>
          <w:sz w:val="28"/>
          <w:szCs w:val="28"/>
        </w:rPr>
      </w:pPr>
    </w:p>
    <w:p w:rsidR="00777F64" w:rsidRDefault="00777F64">
      <w:pPr>
        <w:jc w:val="center"/>
        <w:rPr>
          <w:b/>
          <w:bCs/>
          <w:sz w:val="28"/>
          <w:szCs w:val="28"/>
        </w:rPr>
      </w:pPr>
    </w:p>
    <w:p w:rsidR="00777F64" w:rsidRDefault="008C0D79">
      <w:pPr>
        <w:keepNext/>
        <w:widowControl w:val="0"/>
        <w:jc w:val="center"/>
        <w:outlineLvl w:val="3"/>
        <w:rPr>
          <w:b/>
          <w:bCs/>
          <w:sz w:val="28"/>
          <w:szCs w:val="28"/>
        </w:rPr>
      </w:pPr>
      <w:r>
        <w:rPr>
          <w:b/>
          <w:bCs/>
          <w:sz w:val="28"/>
          <w:szCs w:val="28"/>
        </w:rPr>
        <w:t xml:space="preserve">Стоимость услуг, </w:t>
      </w:r>
    </w:p>
    <w:p w:rsidR="00777F64" w:rsidRDefault="008C0D79" w:rsidP="00A66EC5">
      <w:pPr>
        <w:keepNext/>
        <w:widowControl w:val="0"/>
        <w:jc w:val="both"/>
        <w:outlineLvl w:val="3"/>
        <w:rPr>
          <w:rFonts w:eastAsia="Calibri"/>
          <w:b/>
          <w:sz w:val="28"/>
          <w:szCs w:val="28"/>
        </w:rPr>
      </w:pPr>
      <w:r>
        <w:rPr>
          <w:b/>
          <w:bCs/>
          <w:sz w:val="28"/>
          <w:szCs w:val="28"/>
        </w:rPr>
        <w:t>предоставляемых согласно гарантированному перечню услуг по погребению на территории</w:t>
      </w:r>
      <w:r w:rsidR="00513D94">
        <w:rPr>
          <w:b/>
          <w:bCs/>
          <w:sz w:val="28"/>
          <w:szCs w:val="28"/>
        </w:rPr>
        <w:t xml:space="preserve"> Рогаткинского муниципального образования</w:t>
      </w:r>
      <w:r>
        <w:rPr>
          <w:rFonts w:eastAsia="Calibri"/>
          <w:b/>
          <w:sz w:val="28"/>
          <w:szCs w:val="28"/>
        </w:rPr>
        <w:t xml:space="preserve"> Красноармейского муниципального района Саратовской области</w:t>
      </w:r>
    </w:p>
    <w:p w:rsidR="00777F64" w:rsidRDefault="008C0D79">
      <w:pPr>
        <w:keepNext/>
        <w:widowControl w:val="0"/>
        <w:jc w:val="center"/>
        <w:outlineLvl w:val="3"/>
        <w:rPr>
          <w:b/>
          <w:bCs/>
          <w:sz w:val="28"/>
          <w:szCs w:val="28"/>
        </w:rPr>
      </w:pPr>
      <w:r>
        <w:rPr>
          <w:rFonts w:eastAsia="Calibri"/>
          <w:b/>
          <w:sz w:val="28"/>
          <w:szCs w:val="28"/>
        </w:rPr>
        <w:t xml:space="preserve"> </w:t>
      </w:r>
    </w:p>
    <w:p w:rsidR="00777F64" w:rsidRDefault="00777F64">
      <w:pPr>
        <w:jc w:val="center"/>
        <w:rPr>
          <w:b/>
          <w:bCs/>
          <w:sz w:val="28"/>
          <w:szCs w:val="28"/>
        </w:rPr>
      </w:pPr>
    </w:p>
    <w:p w:rsidR="00777F64" w:rsidRDefault="00777F64">
      <w:pPr>
        <w:jc w:val="center"/>
        <w:rPr>
          <w:sz w:val="28"/>
        </w:rPr>
      </w:pPr>
    </w:p>
    <w:tbl>
      <w:tblPr>
        <w:tblW w:w="9571" w:type="dxa"/>
        <w:tblLook w:val="0600" w:firstRow="0" w:lastRow="0" w:firstColumn="0" w:lastColumn="0" w:noHBand="1" w:noVBand="1"/>
      </w:tblPr>
      <w:tblGrid>
        <w:gridCol w:w="1008"/>
        <w:gridCol w:w="7020"/>
        <w:gridCol w:w="1543"/>
      </w:tblGrid>
      <w:tr w:rsidR="00777F64">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sz w:val="28"/>
                <w:szCs w:val="28"/>
              </w:rPr>
            </w:pPr>
            <w:r>
              <w:rPr>
                <w:sz w:val="28"/>
                <w:szCs w:val="28"/>
              </w:rPr>
              <w:t>№ п\</w:t>
            </w:r>
            <w:proofErr w:type="gramStart"/>
            <w:r>
              <w:rPr>
                <w:sz w:val="28"/>
                <w:szCs w:val="28"/>
              </w:rPr>
              <w:t>п</w:t>
            </w:r>
            <w:proofErr w:type="gramEnd"/>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sz w:val="28"/>
                <w:szCs w:val="28"/>
              </w:rPr>
            </w:pPr>
            <w:r>
              <w:rPr>
                <w:sz w:val="28"/>
                <w:szCs w:val="28"/>
              </w:rPr>
              <w:t xml:space="preserve">                                             Вид услуги</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jc w:val="center"/>
              <w:rPr>
                <w:sz w:val="28"/>
                <w:szCs w:val="28"/>
              </w:rPr>
            </w:pPr>
            <w:r>
              <w:rPr>
                <w:sz w:val="28"/>
                <w:szCs w:val="28"/>
              </w:rPr>
              <w:t>Стоимость     (руб.)</w:t>
            </w:r>
          </w:p>
        </w:tc>
      </w:tr>
      <w:tr w:rsidR="00777F64">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sz w:val="28"/>
                <w:szCs w:val="28"/>
              </w:rPr>
            </w:pPr>
            <w:r>
              <w:rPr>
                <w:sz w:val="28"/>
                <w:szCs w:val="28"/>
              </w:rPr>
              <w:t>1.</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sz w:val="28"/>
                <w:szCs w:val="28"/>
              </w:rPr>
            </w:pPr>
            <w:r>
              <w:rPr>
                <w:sz w:val="28"/>
                <w:szCs w:val="28"/>
              </w:rPr>
              <w:t>Оформление документов,</w:t>
            </w:r>
          </w:p>
          <w:p w:rsidR="00777F64" w:rsidRDefault="008C0D79">
            <w:pPr>
              <w:pBdr>
                <w:top w:val="nil"/>
                <w:left w:val="nil"/>
                <w:bottom w:val="nil"/>
                <w:right w:val="nil"/>
                <w:between w:val="nil"/>
              </w:pBdr>
              <w:tabs>
                <w:tab w:val="left" w:pos="2190"/>
              </w:tabs>
              <w:rPr>
                <w:sz w:val="28"/>
                <w:szCs w:val="28"/>
              </w:rPr>
            </w:pPr>
            <w:proofErr w:type="gramStart"/>
            <w:r>
              <w:rPr>
                <w:sz w:val="28"/>
                <w:szCs w:val="28"/>
              </w:rPr>
              <w:t>необходимых</w:t>
            </w:r>
            <w:proofErr w:type="gramEnd"/>
            <w:r>
              <w:rPr>
                <w:sz w:val="28"/>
                <w:szCs w:val="28"/>
              </w:rPr>
              <w:t xml:space="preserve"> для погребения</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Pr="001D27BC" w:rsidRDefault="001D27BC" w:rsidP="001D27BC">
            <w:r>
              <w:t xml:space="preserve"> 515,00</w:t>
            </w:r>
          </w:p>
        </w:tc>
      </w:tr>
      <w:tr w:rsidR="00777F64">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sz w:val="28"/>
                <w:szCs w:val="28"/>
              </w:rPr>
            </w:pPr>
            <w:r>
              <w:rPr>
                <w:sz w:val="28"/>
                <w:szCs w:val="28"/>
              </w:rPr>
              <w:t>2.</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sz w:val="28"/>
                <w:szCs w:val="28"/>
              </w:rPr>
            </w:pPr>
            <w:r>
              <w:rPr>
                <w:sz w:val="28"/>
                <w:szCs w:val="28"/>
              </w:rPr>
              <w:t>Предоставление и доставка гроба и других предметов, необходимых для погребения</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rsidP="007946A5">
            <w:r>
              <w:t>3</w:t>
            </w:r>
            <w:r w:rsidR="007946A5">
              <w:t>820</w:t>
            </w:r>
            <w:r w:rsidR="00D27A10">
              <w:t>,00</w:t>
            </w:r>
          </w:p>
        </w:tc>
      </w:tr>
      <w:tr w:rsidR="00777F64">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sz w:val="28"/>
                <w:szCs w:val="28"/>
              </w:rPr>
            </w:pPr>
            <w:r>
              <w:rPr>
                <w:sz w:val="28"/>
                <w:szCs w:val="28"/>
              </w:rPr>
              <w:t>З.</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sz w:val="28"/>
                <w:szCs w:val="28"/>
              </w:rPr>
            </w:pPr>
            <w:r>
              <w:rPr>
                <w:sz w:val="28"/>
                <w:szCs w:val="28"/>
              </w:rPr>
              <w:t xml:space="preserve">Перевозка тела </w:t>
            </w:r>
            <w:proofErr w:type="gramStart"/>
            <w:r>
              <w:rPr>
                <w:sz w:val="28"/>
                <w:szCs w:val="28"/>
              </w:rPr>
              <w:t xml:space="preserve">( </w:t>
            </w:r>
            <w:proofErr w:type="gramEnd"/>
            <w:r>
              <w:rPr>
                <w:sz w:val="28"/>
                <w:szCs w:val="28"/>
              </w:rPr>
              <w:t>останков) умершего на кладбище (в крематорий)</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7946A5" w:rsidP="00D27A10">
            <w:r>
              <w:t>9</w:t>
            </w:r>
            <w:r w:rsidR="00D27A10">
              <w:t>30</w:t>
            </w:r>
            <w:r w:rsidR="008C0D79">
              <w:t>,0</w:t>
            </w:r>
            <w:r w:rsidR="00A66EC5">
              <w:t>0</w:t>
            </w:r>
          </w:p>
        </w:tc>
      </w:tr>
      <w:tr w:rsidR="00777F64">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sz w:val="28"/>
                <w:szCs w:val="28"/>
              </w:rPr>
            </w:pPr>
            <w:r>
              <w:rPr>
                <w:sz w:val="28"/>
                <w:szCs w:val="28"/>
              </w:rPr>
              <w:t>4.</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sz w:val="28"/>
                <w:szCs w:val="28"/>
              </w:rPr>
            </w:pPr>
            <w:r>
              <w:rPr>
                <w:sz w:val="28"/>
                <w:szCs w:val="28"/>
              </w:rPr>
              <w:t>Погребение (кремация с последующей выдачей урны с прахом)</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rsidP="007946A5">
            <w:r>
              <w:t>3</w:t>
            </w:r>
            <w:r w:rsidR="007946A5">
              <w:t>9</w:t>
            </w:r>
            <w:r w:rsidR="00D27A10">
              <w:t>00</w:t>
            </w:r>
            <w:r>
              <w:t>,</w:t>
            </w:r>
            <w:r w:rsidR="007946A5">
              <w:t>37</w:t>
            </w:r>
          </w:p>
        </w:tc>
      </w:tr>
      <w:tr w:rsidR="00777F64">
        <w:tc>
          <w:tcPr>
            <w:tcW w:w="8028"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Pr="00513D94" w:rsidRDefault="008C0D79">
            <w:pPr>
              <w:pBdr>
                <w:top w:val="nil"/>
                <w:left w:val="nil"/>
                <w:bottom w:val="nil"/>
                <w:right w:val="nil"/>
                <w:between w:val="nil"/>
              </w:pBdr>
              <w:tabs>
                <w:tab w:val="left" w:pos="2190"/>
              </w:tabs>
              <w:rPr>
                <w:b/>
                <w:sz w:val="28"/>
                <w:szCs w:val="28"/>
                <w:highlight w:val="yellow"/>
              </w:rPr>
            </w:pPr>
            <w:r w:rsidRPr="00513D94">
              <w:rPr>
                <w:b/>
                <w:sz w:val="28"/>
                <w:szCs w:val="28"/>
              </w:rPr>
              <w:t>Общая стоимость гарантированного перечня услуг по погребению</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Pr="00513D94" w:rsidRDefault="007946A5" w:rsidP="007946A5">
            <w:pPr>
              <w:rPr>
                <w:b/>
                <w:sz w:val="28"/>
                <w:szCs w:val="28"/>
              </w:rPr>
            </w:pPr>
            <w:r>
              <w:rPr>
                <w:b/>
                <w:sz w:val="28"/>
                <w:szCs w:val="28"/>
              </w:rPr>
              <w:t>9165,37</w:t>
            </w:r>
          </w:p>
        </w:tc>
      </w:tr>
    </w:tbl>
    <w:p w:rsidR="00777F64" w:rsidRDefault="008C0D79">
      <w:r>
        <w:br w:type="page"/>
      </w:r>
    </w:p>
    <w:p w:rsidR="00777F64" w:rsidRDefault="00777F64">
      <w:pPr>
        <w:rPr>
          <w:rFonts w:eastAsia="Calibri"/>
          <w:b/>
          <w:sz w:val="20"/>
          <w:szCs w:val="20"/>
        </w:rPr>
      </w:pPr>
    </w:p>
    <w:p w:rsidR="00777F64" w:rsidRDefault="008C0D79">
      <w:pPr>
        <w:pStyle w:val="a5"/>
        <w:pBdr>
          <w:top w:val="nil"/>
          <w:left w:val="nil"/>
          <w:bottom w:val="nil"/>
          <w:right w:val="nil"/>
          <w:between w:val="nil"/>
        </w:pBdr>
        <w:shd w:val="solid" w:color="FFFFFF" w:fill="auto"/>
        <w:spacing w:before="0" w:beforeAutospacing="0" w:after="0" w:afterAutospacing="0"/>
        <w:ind w:left="5245"/>
        <w:jc w:val="both"/>
        <w:rPr>
          <w:rFonts w:ascii="Times New Roman" w:hAnsi="Times New Roman" w:cs="Times New Roman"/>
          <w:sz w:val="28"/>
          <w:szCs w:val="28"/>
        </w:rPr>
      </w:pPr>
      <w:r>
        <w:rPr>
          <w:rFonts w:ascii="Times New Roman" w:hAnsi="Times New Roman" w:cs="Times New Roman"/>
          <w:sz w:val="28"/>
          <w:szCs w:val="28"/>
        </w:rPr>
        <w:t>Приложение № 2</w:t>
      </w:r>
    </w:p>
    <w:p w:rsidR="00777F64" w:rsidRDefault="008C0D79">
      <w:pPr>
        <w:pStyle w:val="a5"/>
        <w:pBdr>
          <w:top w:val="nil"/>
          <w:left w:val="nil"/>
          <w:bottom w:val="nil"/>
          <w:right w:val="nil"/>
          <w:between w:val="nil"/>
        </w:pBdr>
        <w:shd w:val="solid" w:color="FFFFFF" w:fill="auto"/>
        <w:spacing w:before="0" w:beforeAutospacing="0" w:after="0" w:afterAutospacing="0"/>
        <w:ind w:left="5245"/>
        <w:jc w:val="both"/>
        <w:rPr>
          <w:rFonts w:ascii="Times New Roman" w:hAnsi="Times New Roman" w:cs="Times New Roman"/>
          <w:sz w:val="28"/>
          <w:szCs w:val="28"/>
        </w:rPr>
      </w:pPr>
      <w:r>
        <w:rPr>
          <w:rFonts w:ascii="Times New Roman" w:hAnsi="Times New Roman" w:cs="Times New Roman"/>
          <w:sz w:val="28"/>
          <w:szCs w:val="28"/>
        </w:rPr>
        <w:t>к</w:t>
      </w:r>
      <w:r>
        <w:rPr>
          <w:rStyle w:val="apple-converted-space"/>
          <w:rFonts w:ascii="Times New Roman" w:hAnsi="Times New Roman" w:cs="Times New Roman"/>
          <w:sz w:val="28"/>
          <w:szCs w:val="28"/>
        </w:rPr>
        <w:t> </w:t>
      </w:r>
      <w:hyperlink r:id="rId8" w:anchor="sub_0" w:history="1">
        <w:r>
          <w:rPr>
            <w:rStyle w:val="a9"/>
            <w:rFonts w:ascii="Times New Roman" w:hAnsi="Times New Roman" w:cs="Times New Roman"/>
            <w:color w:val="000000"/>
            <w:sz w:val="28"/>
            <w:szCs w:val="28"/>
            <w:u w:val="none"/>
          </w:rPr>
          <w:t>постановлению</w:t>
        </w:r>
      </w:hyperlink>
      <w:r>
        <w:rPr>
          <w:rStyle w:val="apple-converted-space"/>
          <w:rFonts w:ascii="Times New Roman" w:hAnsi="Times New Roman" w:cs="Times New Roman"/>
          <w:color w:val="000000"/>
          <w:sz w:val="28"/>
          <w:szCs w:val="28"/>
        </w:rPr>
        <w:t> </w:t>
      </w:r>
      <w:r>
        <w:rPr>
          <w:rFonts w:ascii="Times New Roman" w:hAnsi="Times New Roman" w:cs="Times New Roman"/>
          <w:sz w:val="28"/>
          <w:szCs w:val="28"/>
        </w:rPr>
        <w:t>администрации</w:t>
      </w:r>
      <w:r w:rsidR="00513D94">
        <w:rPr>
          <w:rFonts w:ascii="Times New Roman" w:hAnsi="Times New Roman" w:cs="Times New Roman"/>
          <w:sz w:val="28"/>
          <w:szCs w:val="28"/>
        </w:rPr>
        <w:t xml:space="preserve"> Рогаткинского муниципального образования </w:t>
      </w:r>
      <w:r>
        <w:rPr>
          <w:rFonts w:ascii="Times New Roman" w:hAnsi="Times New Roman" w:cs="Times New Roman"/>
          <w:sz w:val="28"/>
          <w:szCs w:val="28"/>
        </w:rPr>
        <w:t>Красноармейского муниципального района</w:t>
      </w:r>
    </w:p>
    <w:p w:rsidR="00777F64" w:rsidRDefault="008C0D79">
      <w:pPr>
        <w:pStyle w:val="a5"/>
        <w:pBdr>
          <w:top w:val="nil"/>
          <w:left w:val="nil"/>
          <w:bottom w:val="nil"/>
          <w:right w:val="nil"/>
          <w:between w:val="nil"/>
        </w:pBdr>
        <w:shd w:val="solid" w:color="FFFFFF" w:fill="auto"/>
        <w:spacing w:before="0" w:beforeAutospacing="0" w:after="0" w:afterAutospacing="0"/>
        <w:ind w:left="5245"/>
        <w:jc w:val="both"/>
        <w:rPr>
          <w:rFonts w:ascii="Times New Roman" w:hAnsi="Times New Roman" w:cs="Times New Roman"/>
          <w:sz w:val="28"/>
          <w:szCs w:val="28"/>
        </w:rPr>
      </w:pPr>
      <w:r>
        <w:rPr>
          <w:rFonts w:ascii="Times New Roman" w:hAnsi="Times New Roman" w:cs="Times New Roman"/>
          <w:sz w:val="28"/>
          <w:szCs w:val="28"/>
        </w:rPr>
        <w:t xml:space="preserve">от  </w:t>
      </w:r>
      <w:r w:rsidR="00A66EC5">
        <w:rPr>
          <w:rFonts w:ascii="Times New Roman" w:hAnsi="Times New Roman" w:cs="Times New Roman"/>
          <w:sz w:val="28"/>
          <w:szCs w:val="28"/>
        </w:rPr>
        <w:t xml:space="preserve"> </w:t>
      </w:r>
      <w:r w:rsidR="005C77FA">
        <w:rPr>
          <w:rFonts w:ascii="Times New Roman" w:hAnsi="Times New Roman" w:cs="Times New Roman"/>
          <w:sz w:val="28"/>
          <w:szCs w:val="28"/>
        </w:rPr>
        <w:t>19</w:t>
      </w:r>
      <w:r w:rsidR="00587971">
        <w:rPr>
          <w:rFonts w:ascii="Times New Roman" w:hAnsi="Times New Roman" w:cs="Times New Roman"/>
          <w:sz w:val="28"/>
          <w:szCs w:val="28"/>
        </w:rPr>
        <w:t>.0</w:t>
      </w:r>
      <w:r w:rsidR="00807725">
        <w:rPr>
          <w:rFonts w:ascii="Times New Roman" w:hAnsi="Times New Roman" w:cs="Times New Roman"/>
          <w:sz w:val="28"/>
          <w:szCs w:val="28"/>
        </w:rPr>
        <w:t>2</w:t>
      </w:r>
      <w:r w:rsidR="00587971">
        <w:rPr>
          <w:rFonts w:ascii="Times New Roman" w:hAnsi="Times New Roman" w:cs="Times New Roman"/>
          <w:sz w:val="28"/>
          <w:szCs w:val="28"/>
        </w:rPr>
        <w:t>.202</w:t>
      </w:r>
      <w:r w:rsidR="00145FFF">
        <w:rPr>
          <w:rFonts w:ascii="Times New Roman" w:hAnsi="Times New Roman" w:cs="Times New Roman"/>
          <w:sz w:val="28"/>
          <w:szCs w:val="28"/>
        </w:rPr>
        <w:t>5</w:t>
      </w:r>
      <w:r w:rsidR="00A66EC5">
        <w:rPr>
          <w:rFonts w:ascii="Times New Roman" w:hAnsi="Times New Roman" w:cs="Times New Roman"/>
          <w:sz w:val="28"/>
          <w:szCs w:val="28"/>
        </w:rPr>
        <w:t xml:space="preserve">              </w:t>
      </w:r>
      <w:r>
        <w:rPr>
          <w:rFonts w:ascii="Times New Roman" w:hAnsi="Times New Roman" w:cs="Times New Roman"/>
          <w:sz w:val="28"/>
          <w:szCs w:val="28"/>
        </w:rPr>
        <w:t xml:space="preserve"> № </w:t>
      </w:r>
      <w:r w:rsidR="00587971">
        <w:rPr>
          <w:rFonts w:ascii="Times New Roman" w:hAnsi="Times New Roman" w:cs="Times New Roman"/>
          <w:sz w:val="28"/>
          <w:szCs w:val="28"/>
        </w:rPr>
        <w:t xml:space="preserve"> </w:t>
      </w:r>
      <w:r w:rsidR="005C77FA">
        <w:rPr>
          <w:rFonts w:ascii="Times New Roman" w:hAnsi="Times New Roman" w:cs="Times New Roman"/>
          <w:sz w:val="28"/>
          <w:szCs w:val="28"/>
        </w:rPr>
        <w:t>8</w:t>
      </w:r>
    </w:p>
    <w:p w:rsidR="00777F64" w:rsidRDefault="00777F64">
      <w:pPr>
        <w:jc w:val="center"/>
        <w:rPr>
          <w:b/>
          <w:bCs/>
          <w:sz w:val="28"/>
        </w:rPr>
      </w:pPr>
    </w:p>
    <w:p w:rsidR="00777F64" w:rsidRDefault="00777F64">
      <w:pPr>
        <w:jc w:val="center"/>
        <w:rPr>
          <w:b/>
          <w:bCs/>
          <w:sz w:val="28"/>
        </w:rPr>
      </w:pPr>
    </w:p>
    <w:p w:rsidR="00777F64" w:rsidRDefault="00777F64">
      <w:pPr>
        <w:jc w:val="center"/>
        <w:rPr>
          <w:b/>
          <w:bCs/>
          <w:sz w:val="28"/>
        </w:rPr>
      </w:pPr>
    </w:p>
    <w:p w:rsidR="00777F64" w:rsidRDefault="008C0D79">
      <w:pPr>
        <w:keepNext/>
        <w:widowControl w:val="0"/>
        <w:jc w:val="center"/>
        <w:outlineLvl w:val="3"/>
        <w:rPr>
          <w:b/>
          <w:bCs/>
          <w:sz w:val="28"/>
          <w:szCs w:val="28"/>
        </w:rPr>
      </w:pPr>
      <w:r>
        <w:rPr>
          <w:b/>
          <w:bCs/>
          <w:sz w:val="28"/>
          <w:szCs w:val="28"/>
        </w:rPr>
        <w:t>Стоимость</w:t>
      </w:r>
    </w:p>
    <w:p w:rsidR="00777F64" w:rsidRDefault="008C0D79" w:rsidP="00A66EC5">
      <w:pPr>
        <w:keepNext/>
        <w:widowControl w:val="0"/>
        <w:jc w:val="both"/>
        <w:outlineLvl w:val="3"/>
        <w:rPr>
          <w:b/>
          <w:bCs/>
          <w:sz w:val="28"/>
          <w:szCs w:val="28"/>
        </w:rPr>
      </w:pPr>
      <w:r>
        <w:rPr>
          <w:b/>
          <w:bCs/>
          <w:sz w:val="28"/>
          <w:szCs w:val="28"/>
        </w:rPr>
        <w:t xml:space="preserve"> </w:t>
      </w:r>
      <w:proofErr w:type="gramStart"/>
      <w:r>
        <w:rPr>
          <w:b/>
          <w:bCs/>
          <w:sz w:val="28"/>
          <w:szCs w:val="28"/>
        </w:rPr>
        <w:t xml:space="preserve">услуг по погребению, 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w:t>
      </w:r>
      <w:r w:rsidR="00241B28">
        <w:rPr>
          <w:b/>
          <w:bCs/>
          <w:sz w:val="28"/>
          <w:szCs w:val="28"/>
        </w:rPr>
        <w:t xml:space="preserve"> в</w:t>
      </w:r>
      <w:r w:rsidR="00A66EC5">
        <w:rPr>
          <w:b/>
          <w:bCs/>
          <w:sz w:val="28"/>
          <w:szCs w:val="28"/>
        </w:rPr>
        <w:t xml:space="preserve"> Рогаткинско</w:t>
      </w:r>
      <w:r w:rsidR="00241B28">
        <w:rPr>
          <w:b/>
          <w:bCs/>
          <w:sz w:val="28"/>
          <w:szCs w:val="28"/>
        </w:rPr>
        <w:t>м муниципальном</w:t>
      </w:r>
      <w:r>
        <w:rPr>
          <w:b/>
          <w:bCs/>
          <w:sz w:val="28"/>
          <w:szCs w:val="28"/>
        </w:rPr>
        <w:t xml:space="preserve"> образовани</w:t>
      </w:r>
      <w:r w:rsidR="00241B28">
        <w:rPr>
          <w:b/>
          <w:bCs/>
          <w:sz w:val="28"/>
          <w:szCs w:val="28"/>
        </w:rPr>
        <w:t>и</w:t>
      </w:r>
      <w:r>
        <w:rPr>
          <w:b/>
          <w:bCs/>
          <w:sz w:val="28"/>
          <w:szCs w:val="28"/>
        </w:rPr>
        <w:t xml:space="preserve">  Красноармейского муниципального района Саратовской области</w:t>
      </w:r>
      <w:proofErr w:type="gramEnd"/>
    </w:p>
    <w:p w:rsidR="00777F64" w:rsidRDefault="00777F64">
      <w:pPr>
        <w:widowControl w:val="0"/>
        <w:jc w:val="center"/>
        <w:rPr>
          <w:b/>
          <w:bCs/>
          <w:sz w:val="28"/>
          <w:szCs w:val="28"/>
        </w:rPr>
      </w:pPr>
    </w:p>
    <w:p w:rsidR="00777F64" w:rsidRDefault="00777F64">
      <w:pPr>
        <w:widowControl w:val="0"/>
        <w:jc w:val="center"/>
        <w:rPr>
          <w:b/>
          <w:bCs/>
          <w:sz w:val="28"/>
          <w:szCs w:val="28"/>
        </w:rPr>
      </w:pPr>
    </w:p>
    <w:p w:rsidR="00777F64" w:rsidRDefault="00777F64">
      <w:pPr>
        <w:jc w:val="center"/>
        <w:rPr>
          <w:b/>
          <w:bCs/>
          <w:sz w:val="28"/>
        </w:rPr>
      </w:pPr>
    </w:p>
    <w:tbl>
      <w:tblPr>
        <w:tblW w:w="9571" w:type="dxa"/>
        <w:tblLook w:val="0600" w:firstRow="0" w:lastRow="0" w:firstColumn="0" w:lastColumn="0" w:noHBand="1" w:noVBand="1"/>
      </w:tblPr>
      <w:tblGrid>
        <w:gridCol w:w="1008"/>
        <w:gridCol w:w="7020"/>
        <w:gridCol w:w="1543"/>
      </w:tblGrid>
      <w:tr w:rsidR="00777F64">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 п\</w:t>
            </w:r>
            <w:proofErr w:type="gramStart"/>
            <w:r>
              <w:rPr>
                <w:kern w:val="1"/>
                <w:sz w:val="28"/>
                <w:szCs w:val="28"/>
              </w:rPr>
              <w:t>п</w:t>
            </w:r>
            <w:proofErr w:type="gramEnd"/>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 xml:space="preserve">                                             Вид услуги</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 xml:space="preserve">  Стоимость     (руб.)</w:t>
            </w:r>
          </w:p>
        </w:tc>
      </w:tr>
      <w:tr w:rsidR="00777F64">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1.</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Оформление документов,</w:t>
            </w:r>
          </w:p>
          <w:p w:rsidR="00777F64" w:rsidRDefault="008C0D79">
            <w:pPr>
              <w:pBdr>
                <w:top w:val="nil"/>
                <w:left w:val="nil"/>
                <w:bottom w:val="nil"/>
                <w:right w:val="nil"/>
                <w:between w:val="nil"/>
              </w:pBdr>
              <w:tabs>
                <w:tab w:val="left" w:pos="2190"/>
              </w:tabs>
              <w:rPr>
                <w:kern w:val="1"/>
                <w:sz w:val="28"/>
                <w:szCs w:val="28"/>
              </w:rPr>
            </w:pPr>
            <w:proofErr w:type="gramStart"/>
            <w:r>
              <w:rPr>
                <w:kern w:val="1"/>
                <w:sz w:val="28"/>
                <w:szCs w:val="28"/>
              </w:rPr>
              <w:t>необходимых</w:t>
            </w:r>
            <w:proofErr w:type="gramEnd"/>
            <w:r>
              <w:rPr>
                <w:kern w:val="1"/>
                <w:sz w:val="28"/>
                <w:szCs w:val="28"/>
              </w:rPr>
              <w:t xml:space="preserve"> для погребения</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145FFF">
            <w:r>
              <w:t>5</w:t>
            </w:r>
            <w:r w:rsidR="009711F5">
              <w:t>10,00</w:t>
            </w:r>
          </w:p>
          <w:p w:rsidR="00777F64" w:rsidRDefault="00777F64">
            <w:pPr>
              <w:pBdr>
                <w:top w:val="nil"/>
                <w:left w:val="nil"/>
                <w:bottom w:val="nil"/>
                <w:right w:val="nil"/>
                <w:between w:val="nil"/>
              </w:pBdr>
              <w:tabs>
                <w:tab w:val="left" w:pos="2190"/>
              </w:tabs>
              <w:jc w:val="center"/>
              <w:rPr>
                <w:kern w:val="1"/>
                <w:sz w:val="28"/>
                <w:szCs w:val="28"/>
              </w:rPr>
            </w:pPr>
          </w:p>
        </w:tc>
      </w:tr>
      <w:tr w:rsidR="00777F64">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2.</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Облечение тела</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jc w:val="center"/>
              <w:rPr>
                <w:kern w:val="1"/>
                <w:sz w:val="28"/>
                <w:szCs w:val="28"/>
              </w:rPr>
            </w:pPr>
            <w:r>
              <w:rPr>
                <w:kern w:val="1"/>
                <w:sz w:val="28"/>
                <w:szCs w:val="28"/>
              </w:rPr>
              <w:t>-</w:t>
            </w:r>
          </w:p>
        </w:tc>
      </w:tr>
      <w:tr w:rsidR="00777F64">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З.</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Предоставление гроба</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rsidP="00145FFF">
            <w:r>
              <w:t>3</w:t>
            </w:r>
            <w:r w:rsidR="00145FFF">
              <w:t>935</w:t>
            </w:r>
            <w:r w:rsidR="009711F5">
              <w:t>,</w:t>
            </w:r>
            <w:r w:rsidR="00D848FE">
              <w:t>00</w:t>
            </w:r>
          </w:p>
        </w:tc>
      </w:tr>
      <w:tr w:rsidR="00777F64">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4.</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 xml:space="preserve">Перевозка </w:t>
            </w:r>
            <w:proofErr w:type="gramStart"/>
            <w:r>
              <w:rPr>
                <w:kern w:val="1"/>
                <w:sz w:val="28"/>
                <w:szCs w:val="28"/>
              </w:rPr>
              <w:t>умершего</w:t>
            </w:r>
            <w:proofErr w:type="gramEnd"/>
            <w:r>
              <w:rPr>
                <w:kern w:val="1"/>
                <w:sz w:val="28"/>
                <w:szCs w:val="28"/>
              </w:rPr>
              <w:t xml:space="preserve"> на кладбище</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741954" w:rsidP="00145FFF">
            <w:r>
              <w:t xml:space="preserve"> </w:t>
            </w:r>
            <w:r w:rsidR="00145FFF">
              <w:t>820</w:t>
            </w:r>
            <w:r w:rsidR="008C0D79">
              <w:t>,0</w:t>
            </w:r>
            <w:r>
              <w:t>0</w:t>
            </w:r>
          </w:p>
        </w:tc>
      </w:tr>
      <w:tr w:rsidR="00777F64">
        <w:trPr>
          <w:trHeight w:val="308"/>
        </w:trPr>
        <w:tc>
          <w:tcPr>
            <w:tcW w:w="100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5.</w:t>
            </w:r>
          </w:p>
        </w:tc>
        <w:tc>
          <w:tcPr>
            <w:tcW w:w="70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8C0D79">
            <w:pPr>
              <w:pBdr>
                <w:top w:val="nil"/>
                <w:left w:val="nil"/>
                <w:bottom w:val="nil"/>
                <w:right w:val="nil"/>
                <w:between w:val="nil"/>
              </w:pBdr>
              <w:tabs>
                <w:tab w:val="left" w:pos="2190"/>
              </w:tabs>
              <w:rPr>
                <w:kern w:val="1"/>
                <w:sz w:val="28"/>
                <w:szCs w:val="28"/>
              </w:rPr>
            </w:pPr>
            <w:r>
              <w:rPr>
                <w:kern w:val="1"/>
                <w:sz w:val="28"/>
                <w:szCs w:val="28"/>
              </w:rPr>
              <w:t>Погребение</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Default="00D27A10" w:rsidP="00145FFF">
            <w:r>
              <w:t>3</w:t>
            </w:r>
            <w:r w:rsidR="00145FFF">
              <w:t>9</w:t>
            </w:r>
            <w:r>
              <w:t>00,</w:t>
            </w:r>
            <w:r w:rsidR="00145FFF">
              <w:t>37</w:t>
            </w:r>
          </w:p>
        </w:tc>
      </w:tr>
      <w:tr w:rsidR="00777F64" w:rsidRPr="00A66EC5">
        <w:tc>
          <w:tcPr>
            <w:tcW w:w="8028"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Pr="00A66EC5" w:rsidRDefault="008C0D79">
            <w:pPr>
              <w:pBdr>
                <w:top w:val="nil"/>
                <w:left w:val="nil"/>
                <w:bottom w:val="nil"/>
                <w:right w:val="nil"/>
                <w:between w:val="nil"/>
              </w:pBdr>
              <w:tabs>
                <w:tab w:val="left" w:pos="2190"/>
              </w:tabs>
              <w:rPr>
                <w:b/>
                <w:kern w:val="1"/>
                <w:sz w:val="28"/>
                <w:szCs w:val="28"/>
              </w:rPr>
            </w:pPr>
            <w:r w:rsidRPr="00A66EC5">
              <w:rPr>
                <w:b/>
                <w:kern w:val="1"/>
                <w:sz w:val="28"/>
                <w:szCs w:val="28"/>
              </w:rPr>
              <w:t>Общая стоимость услуг по погребению</w:t>
            </w:r>
          </w:p>
        </w:tc>
        <w:tc>
          <w:tcPr>
            <w:tcW w:w="154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777F64" w:rsidRPr="00A66EC5" w:rsidRDefault="00145FFF" w:rsidP="00A66EC5">
            <w:pPr>
              <w:rPr>
                <w:b/>
                <w:sz w:val="28"/>
                <w:szCs w:val="28"/>
              </w:rPr>
            </w:pPr>
            <w:r>
              <w:rPr>
                <w:b/>
                <w:sz w:val="28"/>
                <w:szCs w:val="28"/>
              </w:rPr>
              <w:t>9165,37</w:t>
            </w:r>
          </w:p>
        </w:tc>
      </w:tr>
    </w:tbl>
    <w:p w:rsidR="00777F64" w:rsidRPr="00A66EC5" w:rsidRDefault="00777F64">
      <w:pPr>
        <w:widowControl w:val="0"/>
        <w:pBdr>
          <w:top w:val="nil"/>
          <w:left w:val="nil"/>
          <w:bottom w:val="nil"/>
          <w:right w:val="nil"/>
          <w:between w:val="nil"/>
        </w:pBdr>
        <w:rPr>
          <w:rFonts w:eastAsia="SimSun"/>
          <w:b/>
          <w:kern w:val="1"/>
          <w:sz w:val="20"/>
          <w:szCs w:val="20"/>
        </w:rPr>
      </w:pPr>
    </w:p>
    <w:p w:rsidR="00777F64" w:rsidRDefault="00777F64">
      <w:pPr>
        <w:widowControl w:val="0"/>
        <w:suppressAutoHyphens/>
      </w:pPr>
    </w:p>
    <w:p w:rsidR="00777F64" w:rsidRDefault="00777F64"/>
    <w:p w:rsidR="00777F64" w:rsidRDefault="00777F64"/>
    <w:p w:rsidR="00777F64" w:rsidRDefault="00777F64"/>
    <w:sectPr w:rsidR="00777F64">
      <w:endnotePr>
        <w:numFmt w:val="decimal"/>
      </w:endnotePr>
      <w:pgSz w:w="11906"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50CF"/>
    <w:multiLevelType w:val="hybridMultilevel"/>
    <w:tmpl w:val="B38458AA"/>
    <w:name w:val="Нумерованный список 3"/>
    <w:lvl w:ilvl="0" w:tplc="EC90E3A6">
      <w:start w:val="1"/>
      <w:numFmt w:val="decimal"/>
      <w:lvlText w:val="%1."/>
      <w:lvlJc w:val="left"/>
      <w:pPr>
        <w:ind w:left="360" w:firstLine="0"/>
      </w:pPr>
    </w:lvl>
    <w:lvl w:ilvl="1" w:tplc="FF866238">
      <w:start w:val="1"/>
      <w:numFmt w:val="decimal"/>
      <w:lvlText w:val="%2."/>
      <w:lvlJc w:val="left"/>
      <w:pPr>
        <w:ind w:left="1080" w:firstLine="0"/>
      </w:pPr>
    </w:lvl>
    <w:lvl w:ilvl="2" w:tplc="9E5258BE">
      <w:start w:val="1"/>
      <w:numFmt w:val="decimal"/>
      <w:lvlText w:val="%3."/>
      <w:lvlJc w:val="left"/>
      <w:pPr>
        <w:ind w:left="1800" w:firstLine="0"/>
      </w:pPr>
    </w:lvl>
    <w:lvl w:ilvl="3" w:tplc="0DFA6B10">
      <w:start w:val="1"/>
      <w:numFmt w:val="decimal"/>
      <w:lvlText w:val="%4."/>
      <w:lvlJc w:val="left"/>
      <w:pPr>
        <w:ind w:left="2520" w:firstLine="0"/>
      </w:pPr>
    </w:lvl>
    <w:lvl w:ilvl="4" w:tplc="A2B6C0AA">
      <w:start w:val="1"/>
      <w:numFmt w:val="decimal"/>
      <w:lvlText w:val="%5."/>
      <w:lvlJc w:val="left"/>
      <w:pPr>
        <w:ind w:left="3240" w:firstLine="0"/>
      </w:pPr>
    </w:lvl>
    <w:lvl w:ilvl="5" w:tplc="E2C8B940">
      <w:start w:val="1"/>
      <w:numFmt w:val="decimal"/>
      <w:lvlText w:val="%6."/>
      <w:lvlJc w:val="left"/>
      <w:pPr>
        <w:ind w:left="3960" w:firstLine="0"/>
      </w:pPr>
    </w:lvl>
    <w:lvl w:ilvl="6" w:tplc="4A8C7368">
      <w:start w:val="1"/>
      <w:numFmt w:val="decimal"/>
      <w:lvlText w:val="%7."/>
      <w:lvlJc w:val="left"/>
      <w:pPr>
        <w:ind w:left="4680" w:firstLine="0"/>
      </w:pPr>
    </w:lvl>
    <w:lvl w:ilvl="7" w:tplc="BAD03ACE">
      <w:start w:val="1"/>
      <w:numFmt w:val="decimal"/>
      <w:lvlText w:val="%8."/>
      <w:lvlJc w:val="left"/>
      <w:pPr>
        <w:ind w:left="5400" w:firstLine="0"/>
      </w:pPr>
    </w:lvl>
    <w:lvl w:ilvl="8" w:tplc="8306003A">
      <w:start w:val="1"/>
      <w:numFmt w:val="decimal"/>
      <w:lvlText w:val="%9."/>
      <w:lvlJc w:val="left"/>
      <w:pPr>
        <w:ind w:left="6120" w:firstLine="0"/>
      </w:pPr>
    </w:lvl>
  </w:abstractNum>
  <w:abstractNum w:abstractNumId="1">
    <w:nsid w:val="3773737F"/>
    <w:multiLevelType w:val="hybridMultilevel"/>
    <w:tmpl w:val="22D8014A"/>
    <w:name w:val="Нумерованный список 2"/>
    <w:lvl w:ilvl="0" w:tplc="DD5CB978">
      <w:start w:val="4"/>
      <w:numFmt w:val="decimal"/>
      <w:lvlText w:val="%1."/>
      <w:lvlJc w:val="left"/>
      <w:pPr>
        <w:ind w:left="360" w:firstLine="0"/>
      </w:pPr>
    </w:lvl>
    <w:lvl w:ilvl="1" w:tplc="B762CA78">
      <w:start w:val="1"/>
      <w:numFmt w:val="lowerLetter"/>
      <w:lvlText w:val="%2."/>
      <w:lvlJc w:val="left"/>
      <w:pPr>
        <w:ind w:left="1080" w:firstLine="0"/>
      </w:pPr>
    </w:lvl>
    <w:lvl w:ilvl="2" w:tplc="12940968">
      <w:start w:val="1"/>
      <w:numFmt w:val="lowerRoman"/>
      <w:lvlText w:val="%3."/>
      <w:lvlJc w:val="left"/>
      <w:pPr>
        <w:ind w:left="1980" w:firstLine="0"/>
      </w:pPr>
    </w:lvl>
    <w:lvl w:ilvl="3" w:tplc="2BFE1E7E">
      <w:start w:val="1"/>
      <w:numFmt w:val="decimal"/>
      <w:lvlText w:val="%4."/>
      <w:lvlJc w:val="left"/>
      <w:pPr>
        <w:ind w:left="2520" w:firstLine="0"/>
      </w:pPr>
    </w:lvl>
    <w:lvl w:ilvl="4" w:tplc="07686BB8">
      <w:start w:val="1"/>
      <w:numFmt w:val="lowerLetter"/>
      <w:lvlText w:val="%5."/>
      <w:lvlJc w:val="left"/>
      <w:pPr>
        <w:ind w:left="3240" w:firstLine="0"/>
      </w:pPr>
    </w:lvl>
    <w:lvl w:ilvl="5" w:tplc="027489A6">
      <w:start w:val="1"/>
      <w:numFmt w:val="lowerRoman"/>
      <w:lvlText w:val="%6."/>
      <w:lvlJc w:val="left"/>
      <w:pPr>
        <w:ind w:left="4140" w:firstLine="0"/>
      </w:pPr>
    </w:lvl>
    <w:lvl w:ilvl="6" w:tplc="38489C84">
      <w:start w:val="1"/>
      <w:numFmt w:val="decimal"/>
      <w:lvlText w:val="%7."/>
      <w:lvlJc w:val="left"/>
      <w:pPr>
        <w:ind w:left="4680" w:firstLine="0"/>
      </w:pPr>
    </w:lvl>
    <w:lvl w:ilvl="7" w:tplc="E2CE80A6">
      <w:start w:val="1"/>
      <w:numFmt w:val="lowerLetter"/>
      <w:lvlText w:val="%8."/>
      <w:lvlJc w:val="left"/>
      <w:pPr>
        <w:ind w:left="5400" w:firstLine="0"/>
      </w:pPr>
    </w:lvl>
    <w:lvl w:ilvl="8" w:tplc="BE4608A6">
      <w:start w:val="1"/>
      <w:numFmt w:val="lowerRoman"/>
      <w:lvlText w:val="%9."/>
      <w:lvlJc w:val="left"/>
      <w:pPr>
        <w:ind w:left="6300" w:firstLine="0"/>
      </w:pPr>
    </w:lvl>
  </w:abstractNum>
  <w:abstractNum w:abstractNumId="2">
    <w:nsid w:val="58C97252"/>
    <w:multiLevelType w:val="hybridMultilevel"/>
    <w:tmpl w:val="071E4EF6"/>
    <w:lvl w:ilvl="0" w:tplc="8F58B768">
      <w:numFmt w:val="none"/>
      <w:lvlText w:val=""/>
      <w:lvlJc w:val="left"/>
      <w:pPr>
        <w:tabs>
          <w:tab w:val="num" w:pos="360"/>
        </w:tabs>
        <w:ind w:left="360" w:hanging="360"/>
      </w:pPr>
    </w:lvl>
    <w:lvl w:ilvl="1" w:tplc="A6083022">
      <w:numFmt w:val="none"/>
      <w:lvlText w:val=""/>
      <w:lvlJc w:val="left"/>
      <w:pPr>
        <w:tabs>
          <w:tab w:val="num" w:pos="360"/>
        </w:tabs>
        <w:ind w:left="360" w:hanging="360"/>
      </w:pPr>
    </w:lvl>
    <w:lvl w:ilvl="2" w:tplc="14148170">
      <w:numFmt w:val="none"/>
      <w:lvlText w:val=""/>
      <w:lvlJc w:val="left"/>
      <w:pPr>
        <w:tabs>
          <w:tab w:val="num" w:pos="360"/>
        </w:tabs>
        <w:ind w:left="360" w:hanging="360"/>
      </w:pPr>
    </w:lvl>
    <w:lvl w:ilvl="3" w:tplc="470060D4">
      <w:numFmt w:val="none"/>
      <w:lvlText w:val=""/>
      <w:lvlJc w:val="left"/>
      <w:pPr>
        <w:tabs>
          <w:tab w:val="num" w:pos="360"/>
        </w:tabs>
        <w:ind w:left="360" w:hanging="360"/>
      </w:pPr>
    </w:lvl>
    <w:lvl w:ilvl="4" w:tplc="3B1037B4">
      <w:numFmt w:val="none"/>
      <w:lvlText w:val=""/>
      <w:lvlJc w:val="left"/>
      <w:pPr>
        <w:tabs>
          <w:tab w:val="num" w:pos="360"/>
        </w:tabs>
        <w:ind w:left="360" w:hanging="360"/>
      </w:pPr>
    </w:lvl>
    <w:lvl w:ilvl="5" w:tplc="79A41AD4">
      <w:numFmt w:val="none"/>
      <w:lvlText w:val=""/>
      <w:lvlJc w:val="left"/>
      <w:pPr>
        <w:tabs>
          <w:tab w:val="num" w:pos="360"/>
        </w:tabs>
        <w:ind w:left="360" w:hanging="360"/>
      </w:pPr>
    </w:lvl>
    <w:lvl w:ilvl="6" w:tplc="9BA201C8">
      <w:numFmt w:val="none"/>
      <w:lvlText w:val=""/>
      <w:lvlJc w:val="left"/>
      <w:pPr>
        <w:tabs>
          <w:tab w:val="num" w:pos="360"/>
        </w:tabs>
        <w:ind w:left="360" w:hanging="360"/>
      </w:pPr>
    </w:lvl>
    <w:lvl w:ilvl="7" w:tplc="C1847E74">
      <w:numFmt w:val="none"/>
      <w:lvlText w:val=""/>
      <w:lvlJc w:val="left"/>
      <w:pPr>
        <w:tabs>
          <w:tab w:val="num" w:pos="360"/>
        </w:tabs>
        <w:ind w:left="360" w:hanging="360"/>
      </w:pPr>
    </w:lvl>
    <w:lvl w:ilvl="8" w:tplc="CBCA8F3E">
      <w:numFmt w:val="none"/>
      <w:lvlText w:val=""/>
      <w:lvlJc w:val="left"/>
      <w:pPr>
        <w:tabs>
          <w:tab w:val="num" w:pos="360"/>
        </w:tabs>
        <w:ind w:left="360" w:hanging="360"/>
      </w:pPr>
    </w:lvl>
  </w:abstractNum>
  <w:abstractNum w:abstractNumId="3">
    <w:nsid w:val="62146836"/>
    <w:multiLevelType w:val="hybridMultilevel"/>
    <w:tmpl w:val="79264A36"/>
    <w:name w:val="Нумерованный список 1"/>
    <w:lvl w:ilvl="0" w:tplc="759A18F0">
      <w:start w:val="4"/>
      <w:numFmt w:val="decimal"/>
      <w:lvlText w:val="%1."/>
      <w:lvlJc w:val="left"/>
      <w:pPr>
        <w:ind w:left="360" w:firstLine="0"/>
      </w:pPr>
    </w:lvl>
    <w:lvl w:ilvl="1" w:tplc="FECA5A36">
      <w:start w:val="1"/>
      <w:numFmt w:val="lowerLetter"/>
      <w:lvlText w:val="%2."/>
      <w:lvlJc w:val="left"/>
      <w:pPr>
        <w:ind w:left="1080" w:firstLine="0"/>
      </w:pPr>
    </w:lvl>
    <w:lvl w:ilvl="2" w:tplc="3B70A092">
      <w:start w:val="1"/>
      <w:numFmt w:val="lowerRoman"/>
      <w:lvlText w:val="%3."/>
      <w:lvlJc w:val="left"/>
      <w:pPr>
        <w:ind w:left="1980" w:firstLine="0"/>
      </w:pPr>
    </w:lvl>
    <w:lvl w:ilvl="3" w:tplc="80F6C214">
      <w:start w:val="1"/>
      <w:numFmt w:val="decimal"/>
      <w:lvlText w:val="%4."/>
      <w:lvlJc w:val="left"/>
      <w:pPr>
        <w:ind w:left="2520" w:firstLine="0"/>
      </w:pPr>
    </w:lvl>
    <w:lvl w:ilvl="4" w:tplc="1996DD66">
      <w:start w:val="1"/>
      <w:numFmt w:val="lowerLetter"/>
      <w:lvlText w:val="%5."/>
      <w:lvlJc w:val="left"/>
      <w:pPr>
        <w:ind w:left="3240" w:firstLine="0"/>
      </w:pPr>
    </w:lvl>
    <w:lvl w:ilvl="5" w:tplc="10A63312">
      <w:start w:val="1"/>
      <w:numFmt w:val="lowerRoman"/>
      <w:lvlText w:val="%6."/>
      <w:lvlJc w:val="left"/>
      <w:pPr>
        <w:ind w:left="4140" w:firstLine="0"/>
      </w:pPr>
    </w:lvl>
    <w:lvl w:ilvl="6" w:tplc="9FD07810">
      <w:start w:val="1"/>
      <w:numFmt w:val="decimal"/>
      <w:lvlText w:val="%7."/>
      <w:lvlJc w:val="left"/>
      <w:pPr>
        <w:ind w:left="4680" w:firstLine="0"/>
      </w:pPr>
    </w:lvl>
    <w:lvl w:ilvl="7" w:tplc="63D44184">
      <w:start w:val="1"/>
      <w:numFmt w:val="lowerLetter"/>
      <w:lvlText w:val="%8."/>
      <w:lvlJc w:val="left"/>
      <w:pPr>
        <w:ind w:left="5400" w:firstLine="0"/>
      </w:pPr>
    </w:lvl>
    <w:lvl w:ilvl="8" w:tplc="BB7614AC">
      <w:start w:val="1"/>
      <w:numFmt w:val="lowerRoman"/>
      <w:lvlText w:val="%9."/>
      <w:lvlJc w:val="left"/>
      <w:pPr>
        <w:ind w:left="6300" w:firstLine="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283"/>
  <w:drawingGridVerticalSpacing w:val="283"/>
  <w:characterSpacingControl w:val="doNotCompress"/>
  <w:endnotePr>
    <w:numFmt w:val="decimal"/>
  </w:endnotePr>
  <w:compat>
    <w:compatSetting w:name="compatibilityMode" w:uri="http://schemas.microsoft.com/office/word" w:val="14"/>
  </w:compat>
  <w:rsids>
    <w:rsidRoot w:val="00777F64"/>
    <w:rsid w:val="00145FFF"/>
    <w:rsid w:val="001D27BC"/>
    <w:rsid w:val="001F7D6E"/>
    <w:rsid w:val="00241B28"/>
    <w:rsid w:val="003204EF"/>
    <w:rsid w:val="003B0F0F"/>
    <w:rsid w:val="00510A45"/>
    <w:rsid w:val="00513D94"/>
    <w:rsid w:val="005635AF"/>
    <w:rsid w:val="00587971"/>
    <w:rsid w:val="005C77FA"/>
    <w:rsid w:val="00741954"/>
    <w:rsid w:val="00777F64"/>
    <w:rsid w:val="007946A5"/>
    <w:rsid w:val="00807725"/>
    <w:rsid w:val="00886748"/>
    <w:rsid w:val="008C0D79"/>
    <w:rsid w:val="008F62EA"/>
    <w:rsid w:val="0090431E"/>
    <w:rsid w:val="00940B9E"/>
    <w:rsid w:val="009711F5"/>
    <w:rsid w:val="009916EE"/>
    <w:rsid w:val="009A22B1"/>
    <w:rsid w:val="00A66EC5"/>
    <w:rsid w:val="00D27A10"/>
    <w:rsid w:val="00D848FE"/>
    <w:rsid w:val="00DC2143"/>
    <w:rsid w:val="00E1570D"/>
    <w:rsid w:val="00E52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qFormat/>
    <w:pPr>
      <w:keepNext/>
      <w:jc w:val="center"/>
      <w:outlineLvl w:val="0"/>
    </w:pPr>
    <w:rPr>
      <w:b/>
      <w:bCs/>
      <w:sz w:val="28"/>
    </w:rPr>
  </w:style>
  <w:style w:type="paragraph" w:styleId="2">
    <w:name w:val="heading 2"/>
    <w:basedOn w:val="a"/>
    <w:next w:val="a"/>
    <w:qFormat/>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pPr>
    <w:rPr>
      <w:sz w:val="24"/>
    </w:rPr>
  </w:style>
  <w:style w:type="paragraph" w:styleId="a3">
    <w:name w:val="No Spacing"/>
    <w:qFormat/>
  </w:style>
  <w:style w:type="paragraph" w:styleId="a4">
    <w:name w:val="Balloon Text"/>
    <w:basedOn w:val="a"/>
    <w:qFormat/>
    <w:rPr>
      <w:rFonts w:ascii="Tahoma" w:hAnsi="Tahoma" w:cs="Tahoma"/>
      <w:sz w:val="16"/>
      <w:szCs w:val="16"/>
    </w:rPr>
  </w:style>
  <w:style w:type="paragraph" w:styleId="a5">
    <w:name w:val="Normal (Web)"/>
    <w:basedOn w:val="a"/>
    <w:qFormat/>
    <w:pPr>
      <w:spacing w:before="100" w:beforeAutospacing="1" w:after="100" w:afterAutospacing="1"/>
    </w:pPr>
    <w:rPr>
      <w:rFonts w:ascii="Arial Unicode MS" w:eastAsia="Arial Unicode MS" w:hAnsi="Arial Unicode MS" w:cs="Arial Unicode MS"/>
    </w:rPr>
  </w:style>
  <w:style w:type="paragraph" w:styleId="a6">
    <w:name w:val="List Paragraph"/>
    <w:basedOn w:val="a"/>
    <w:qFormat/>
    <w:pPr>
      <w:ind w:left="720"/>
      <w:contextualSpacing/>
    </w:pPr>
  </w:style>
  <w:style w:type="character" w:customStyle="1" w:styleId="10">
    <w:name w:val="Заголовок 1 Знак"/>
    <w:basedOn w:val="a0"/>
    <w:rPr>
      <w:rFonts w:ascii="Times New Roman" w:eastAsia="Times New Roman" w:hAnsi="Times New Roman" w:cs="Times New Roman"/>
      <w:b/>
      <w:bCs/>
      <w:sz w:val="28"/>
      <w:szCs w:val="24"/>
    </w:rPr>
  </w:style>
  <w:style w:type="character" w:customStyle="1" w:styleId="20">
    <w:name w:val="Заголовок 2 Знак"/>
    <w:basedOn w:val="a0"/>
    <w:rPr>
      <w:rFonts w:ascii="Times New Roman" w:eastAsia="Times New Roman" w:hAnsi="Times New Roman" w:cs="Times New Roman"/>
      <w:b/>
      <w:bCs/>
      <w:sz w:val="32"/>
      <w:szCs w:val="24"/>
    </w:rPr>
  </w:style>
  <w:style w:type="character" w:customStyle="1" w:styleId="a7">
    <w:name w:val="Текст выноски Знак"/>
    <w:basedOn w:val="a0"/>
    <w:rPr>
      <w:rFonts w:ascii="Tahoma" w:eastAsia="Times New Roman" w:hAnsi="Tahoma" w:cs="Tahoma"/>
      <w:sz w:val="16"/>
      <w:szCs w:val="16"/>
    </w:rPr>
  </w:style>
  <w:style w:type="character" w:styleId="a8">
    <w:name w:val="Strong"/>
    <w:basedOn w:val="a0"/>
    <w:rPr>
      <w:b/>
      <w:bCs/>
    </w:rPr>
  </w:style>
  <w:style w:type="character" w:customStyle="1" w:styleId="apple-converted-space">
    <w:name w:val="apple-converted-space"/>
    <w:basedOn w:val="a0"/>
  </w:style>
  <w:style w:type="character" w:styleId="a9">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qFormat/>
    <w:pPr>
      <w:keepNext/>
      <w:jc w:val="center"/>
      <w:outlineLvl w:val="0"/>
    </w:pPr>
    <w:rPr>
      <w:b/>
      <w:bCs/>
      <w:sz w:val="28"/>
    </w:rPr>
  </w:style>
  <w:style w:type="paragraph" w:styleId="2">
    <w:name w:val="heading 2"/>
    <w:basedOn w:val="a"/>
    <w:next w:val="a"/>
    <w:qFormat/>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pPr>
    <w:rPr>
      <w:sz w:val="24"/>
    </w:rPr>
  </w:style>
  <w:style w:type="paragraph" w:styleId="a3">
    <w:name w:val="No Spacing"/>
    <w:qFormat/>
  </w:style>
  <w:style w:type="paragraph" w:styleId="a4">
    <w:name w:val="Balloon Text"/>
    <w:basedOn w:val="a"/>
    <w:qFormat/>
    <w:rPr>
      <w:rFonts w:ascii="Tahoma" w:hAnsi="Tahoma" w:cs="Tahoma"/>
      <w:sz w:val="16"/>
      <w:szCs w:val="16"/>
    </w:rPr>
  </w:style>
  <w:style w:type="paragraph" w:styleId="a5">
    <w:name w:val="Normal (Web)"/>
    <w:basedOn w:val="a"/>
    <w:qFormat/>
    <w:pPr>
      <w:spacing w:before="100" w:beforeAutospacing="1" w:after="100" w:afterAutospacing="1"/>
    </w:pPr>
    <w:rPr>
      <w:rFonts w:ascii="Arial Unicode MS" w:eastAsia="Arial Unicode MS" w:hAnsi="Arial Unicode MS" w:cs="Arial Unicode MS"/>
    </w:rPr>
  </w:style>
  <w:style w:type="paragraph" w:styleId="a6">
    <w:name w:val="List Paragraph"/>
    <w:basedOn w:val="a"/>
    <w:qFormat/>
    <w:pPr>
      <w:ind w:left="720"/>
      <w:contextualSpacing/>
    </w:pPr>
  </w:style>
  <w:style w:type="character" w:customStyle="1" w:styleId="10">
    <w:name w:val="Заголовок 1 Знак"/>
    <w:basedOn w:val="a0"/>
    <w:rPr>
      <w:rFonts w:ascii="Times New Roman" w:eastAsia="Times New Roman" w:hAnsi="Times New Roman" w:cs="Times New Roman"/>
      <w:b/>
      <w:bCs/>
      <w:sz w:val="28"/>
      <w:szCs w:val="24"/>
    </w:rPr>
  </w:style>
  <w:style w:type="character" w:customStyle="1" w:styleId="20">
    <w:name w:val="Заголовок 2 Знак"/>
    <w:basedOn w:val="a0"/>
    <w:rPr>
      <w:rFonts w:ascii="Times New Roman" w:eastAsia="Times New Roman" w:hAnsi="Times New Roman" w:cs="Times New Roman"/>
      <w:b/>
      <w:bCs/>
      <w:sz w:val="32"/>
      <w:szCs w:val="24"/>
    </w:rPr>
  </w:style>
  <w:style w:type="character" w:customStyle="1" w:styleId="a7">
    <w:name w:val="Текст выноски Знак"/>
    <w:basedOn w:val="a0"/>
    <w:rPr>
      <w:rFonts w:ascii="Tahoma" w:eastAsia="Times New Roman" w:hAnsi="Tahoma" w:cs="Tahoma"/>
      <w:sz w:val="16"/>
      <w:szCs w:val="16"/>
    </w:rPr>
  </w:style>
  <w:style w:type="character" w:styleId="a8">
    <w:name w:val="Strong"/>
    <w:basedOn w:val="a0"/>
    <w:rPr>
      <w:b/>
      <w:bCs/>
    </w:rPr>
  </w:style>
  <w:style w:type="character" w:customStyle="1" w:styleId="apple-converted-space">
    <w:name w:val="apple-converted-space"/>
    <w:basedOn w:val="a0"/>
  </w:style>
  <w:style w:type="character" w:styleId="a9">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els-city.ru/pravaktadminkrasnmo/54103-postanovlenie-ot-21-yanvarya-2019-goda-70-o-stoimosti-uslug-predostavlyaemykh-soglasno-garantirovannomu-perechnyu-uslug-po-pogrebeniyu-umershikh-pogibshikh" TargetMode="External"/><Relationship Id="rId3" Type="http://schemas.microsoft.com/office/2007/relationships/stylesWithEffects" Target="stylesWithEffects.xml"/><Relationship Id="rId7" Type="http://schemas.openxmlformats.org/officeDocument/2006/relationships/hyperlink" Target="http://www.engels-city.ru/pravaktadminkrasnmo/54103-postanovlenie-ot-21-yanvarya-2019-goda-70-o-stoimosti-uslug-predostavlyaemykh-soglasno-garantirovannomu-perechnyu-uslug-po-pogrebeniyu-umershikh-pogibshik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5375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1</cp:lastModifiedBy>
  <cp:revision>2</cp:revision>
  <cp:lastPrinted>2025-02-25T12:23:00Z</cp:lastPrinted>
  <dcterms:created xsi:type="dcterms:W3CDTF">2025-03-03T11:48:00Z</dcterms:created>
  <dcterms:modified xsi:type="dcterms:W3CDTF">2025-03-03T11:48:00Z</dcterms:modified>
</cp:coreProperties>
</file>